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8F795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lang w:eastAsia="hr-HR"/>
        </w:rPr>
      </w:pPr>
      <w:r>
        <w:rPr>
          <w:rFonts w:eastAsia="Times New Roman" w:cstheme="minorHAnsi"/>
          <w:color w:val="231F20"/>
          <w:lang w:eastAsia="hr-HR"/>
        </w:rPr>
        <w:t>OBRAZAC POZIVA ZA ORGANIZACIJU VIŠEDNEVNE IZVANUČIONIČKE NASTAVE</w:t>
      </w:r>
    </w:p>
    <w:tbl>
      <w:tblPr>
        <w:tblStyle w:val="3"/>
        <w:tblW w:w="2854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4"/>
        <w:gridCol w:w="1360"/>
      </w:tblGrid>
      <w:tr w14:paraId="1427C91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9F44B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1FE6F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231F20"/>
                <w:sz w:val="28"/>
                <w:szCs w:val="28"/>
                <w:lang w:val="en-US" w:eastAsia="hr-HR"/>
              </w:rPr>
            </w:pPr>
            <w:r>
              <w:rPr>
                <w:rFonts w:eastAsia="Times New Roman" w:cstheme="minorHAnsi"/>
                <w:b/>
                <w:color w:val="231F20"/>
                <w:sz w:val="28"/>
                <w:szCs w:val="28"/>
                <w:lang w:eastAsia="hr-HR"/>
              </w:rPr>
              <w:t>1/2026</w:t>
            </w:r>
            <w:r>
              <w:rPr>
                <w:rFonts w:eastAsia="Times New Roman" w:cstheme="minorHAnsi"/>
                <w:b/>
                <w:color w:val="231F20"/>
                <w:sz w:val="28"/>
                <w:szCs w:val="28"/>
                <w:lang w:eastAsia="hr-HR"/>
              </w:rPr>
              <w:br w:type="textWrapping"/>
            </w:r>
          </w:p>
        </w:tc>
      </w:tr>
    </w:tbl>
    <w:p w14:paraId="40AF150F">
      <w:pPr>
        <w:spacing w:after="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br w:type="textWrapping"/>
      </w:r>
    </w:p>
    <w:tbl>
      <w:tblPr>
        <w:tblStyle w:val="3"/>
        <w:tblW w:w="16236" w:type="dxa"/>
        <w:tblInd w:w="-804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4"/>
        <w:gridCol w:w="382"/>
        <w:gridCol w:w="4315"/>
        <w:gridCol w:w="1913"/>
        <w:gridCol w:w="820"/>
        <w:gridCol w:w="1041"/>
        <w:gridCol w:w="220"/>
        <w:gridCol w:w="650"/>
        <w:gridCol w:w="856"/>
        <w:gridCol w:w="5565"/>
      </w:tblGrid>
      <w:tr w14:paraId="0325E26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D2A50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C8C48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Podaci o školi: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3FF66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Upisati tražene podatke: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4BADA7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66DF7C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45826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E6153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Naziv škole: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58A92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OŠ Matije Vlačića Labin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A42A9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3296E6D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B5AB8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4E52A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Adresa: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54A98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Zelenice 4, Labin 52220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E9866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6C96116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F8E4D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428C3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Mjesto: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60FC6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Labin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5DD0C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5E278F7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E67D1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0A388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E-adresa na koju se dostavlja poziv: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90AAF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val="en-US" w:eastAsia="hr-HR"/>
              </w:rPr>
              <w:t xml:space="preserve">------               </w:t>
            </w: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 xml:space="preserve">                                                          (čl. 13. st. 13.)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148184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val="en-US" w:eastAsia="hr-HR"/>
              </w:rPr>
            </w:pPr>
          </w:p>
        </w:tc>
      </w:tr>
      <w:tr w14:paraId="30B79B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1DB49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2.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C0189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Korisnici usluge su učenici:</w:t>
            </w:r>
          </w:p>
        </w:tc>
        <w:tc>
          <w:tcPr>
            <w:tcW w:w="37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46DB6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8. </w:t>
            </w: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17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6844B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razreda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17D22C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</w:tr>
      <w:tr w14:paraId="0B900F9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0081A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3.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3BEAC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Tip putovanja: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69CED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Uz planirano upisati broj dana i noćenja: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C4338B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120F016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C87A7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EA648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5D1BC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Škola u prirodi</w:t>
            </w:r>
          </w:p>
        </w:tc>
        <w:tc>
          <w:tcPr>
            <w:tcW w:w="377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A96B3D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dana</w:t>
            </w:r>
          </w:p>
        </w:tc>
        <w:tc>
          <w:tcPr>
            <w:tcW w:w="172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D22FF8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noćenja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078866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510AF88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0C78A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F98DE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2B7D8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Višednevna terenska nastava</w:t>
            </w:r>
          </w:p>
        </w:tc>
        <w:tc>
          <w:tcPr>
            <w:tcW w:w="377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14C6C5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 dana</w:t>
            </w:r>
          </w:p>
        </w:tc>
        <w:tc>
          <w:tcPr>
            <w:tcW w:w="172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0E5B7A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noćenja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B350F1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5CAF02A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A5F9D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ECBF5F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c)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6C2A59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Školska ekskurzija</w:t>
            </w:r>
          </w:p>
        </w:tc>
        <w:tc>
          <w:tcPr>
            <w:tcW w:w="377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F2A33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3 dana</w:t>
            </w:r>
          </w:p>
        </w:tc>
        <w:tc>
          <w:tcPr>
            <w:tcW w:w="172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4940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2 noćenja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0BED76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</w:tr>
      <w:tr w14:paraId="2928165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B8E0B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FDF2D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52156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Posjet</w:t>
            </w:r>
          </w:p>
        </w:tc>
        <w:tc>
          <w:tcPr>
            <w:tcW w:w="377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0C53CD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dana</w:t>
            </w:r>
          </w:p>
        </w:tc>
        <w:tc>
          <w:tcPr>
            <w:tcW w:w="172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D9C0A2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noćenja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3A56A6">
            <w:pPr>
              <w:spacing w:after="0" w:line="240" w:lineRule="auto"/>
              <w:jc w:val="right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113D56D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624B0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4.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2555E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Odredište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C69A1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Upisati područje, ime/imena države/država: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8A2D4C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4A0AC75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A5C50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DA1D10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a)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00FFDC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Područje u Republici Hrvatskoj                              Dalmacija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7A82E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2F9F0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2D7EA6A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6AEEF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DB664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95E7B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Država/e u inozemstvu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AC9CB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089FA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0B7208D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BB715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5.</w:t>
            </w:r>
          </w:p>
        </w:tc>
        <w:tc>
          <w:tcPr>
            <w:tcW w:w="469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525322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Planirano vrijeme realizacije</w:t>
            </w:r>
          </w:p>
          <w:p w14:paraId="23431641">
            <w:pPr>
              <w:spacing w:after="0" w:line="240" w:lineRule="auto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(predložiti u okvirnom terminu od dva tjedna):</w:t>
            </w:r>
          </w:p>
        </w:tc>
        <w:tc>
          <w:tcPr>
            <w:tcW w:w="1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A1B4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12.</w:t>
            </w:r>
          </w:p>
        </w:tc>
        <w:tc>
          <w:tcPr>
            <w:tcW w:w="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3FC2E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5.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37A9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  <w:p w14:paraId="5591083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14.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DE437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5.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1286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2027.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15226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</w:tr>
      <w:tr w14:paraId="65BEAFA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bottom"/>
          </w:tcPr>
          <w:p w14:paraId="67167303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469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vAlign w:val="bottom"/>
          </w:tcPr>
          <w:p w14:paraId="734DDF9F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1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E88E32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Datum</w:t>
            </w:r>
          </w:p>
        </w:tc>
        <w:tc>
          <w:tcPr>
            <w:tcW w:w="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E97F53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Mjesec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71DBFB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Datum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E121C4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Mjesec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5818CB">
            <w:pPr>
              <w:spacing w:after="0" w:line="240" w:lineRule="auto"/>
              <w:jc w:val="center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Godina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C23F4F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74D78ED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B1135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6.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103B0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Broj sudionika: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C03896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 xml:space="preserve">Upisati broj : </w:t>
            </w:r>
            <w:r>
              <w:rPr>
                <w:rFonts w:eastAsia="Times New Roman" w:cstheme="minorHAnsi"/>
                <w:i/>
                <w:iCs/>
                <w:lang w:val="en-US" w:eastAsia="hr-HR"/>
              </w:rPr>
              <w:t>53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A15A04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5F0A48B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62F30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9A778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2634D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Predviđeni broj učenika</w:t>
            </w:r>
          </w:p>
        </w:tc>
        <w:tc>
          <w:tcPr>
            <w:tcW w:w="2733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15A2F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>48</w:t>
            </w: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276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07F18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s mogućnošću odstupanja za tri učenika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7C962A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21E12D7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190BC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B4BD9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FF8F5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Predviđeni broj učitelja</w:t>
            </w:r>
          </w:p>
        </w:tc>
        <w:tc>
          <w:tcPr>
            <w:tcW w:w="5500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AC492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4 učiteljice + 1 asistent</w:t>
            </w:r>
          </w:p>
        </w:tc>
        <w:tc>
          <w:tcPr>
            <w:tcW w:w="5565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A38A3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5D005D2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C94DC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84D79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c)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0C660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Očekivani broj gratis ponuda za učenike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D0E79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2</w:t>
            </w: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10906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5BE4C0B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E0CF9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7.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F1D79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Plan puta: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AA1222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val="en-US" w:eastAsia="hr-HR"/>
              </w:rPr>
              <w:t>Upisati traženo: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AB4CFF">
            <w:pPr>
              <w:spacing w:after="0" w:line="240" w:lineRule="auto"/>
              <w:ind w:left="360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02274B2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C7529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73145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Mjesto polaska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984D7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Labin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16829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76D8D44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B1BE3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70AC7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Imena mjesta (gradova i/ili naselja) koja se posjećuju: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96F338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Zadar, Šibenik, Split , Trogir, Dugi otok, N</w:t>
            </w:r>
            <w:r>
              <w:rPr>
                <w:rFonts w:hint="default" w:eastAsia="Times New Roman" w:cstheme="minorHAnsi"/>
                <w:b/>
                <w:bCs/>
                <w:color w:val="231F20"/>
                <w:lang w:val="en-US" w:eastAsia="hr-HR"/>
              </w:rPr>
              <w:t>P</w:t>
            </w: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 xml:space="preserve"> Krka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96D35A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</w:tr>
      <w:tr w14:paraId="66D8565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AD4D4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8.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F1CB2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Vrsta prijevoza: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249A7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Traženo označiti s X ili dopisati kombinacije: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0540C1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5AA05ED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D0287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03ACEC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a)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72657E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Autobus koji udovoljava zakonskim propisima za prijevoz učenika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2D049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 xml:space="preserve">  (x)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34080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4405D6E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AFC1A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608BA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CC760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Vlak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2673A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BD411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15986A2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11262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0BE3A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c)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029D4A">
            <w:pPr>
              <w:spacing w:after="0" w:line="240" w:lineRule="auto"/>
              <w:rPr>
                <w:rFonts w:eastAsia="Times New Roman" w:cstheme="minorHAnsi"/>
                <w:color w:val="auto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auto"/>
                <w:lang w:eastAsia="hr-HR"/>
              </w:rPr>
              <w:t>Brod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95ECD0">
            <w:pPr>
              <w:spacing w:after="0" w:line="240" w:lineRule="auto"/>
              <w:rPr>
                <w:rFonts w:eastAsia="Times New Roman" w:cstheme="minorHAnsi"/>
                <w:color w:val="auto"/>
                <w:lang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auto"/>
                <w:lang w:eastAsia="hr-HR"/>
              </w:rPr>
              <w:t>(x) za posjet Dugom otoku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D9F54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67465CB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0F5A8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1050B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D8F5B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Zrakoplov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92A1D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03EF3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5A94E5B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75700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5893B8">
            <w:pPr>
              <w:spacing w:after="0" w:line="240" w:lineRule="auto"/>
              <w:rPr>
                <w:rFonts w:eastAsia="Times New Roman" w:cstheme="minorHAnsi"/>
                <w:color w:val="auto"/>
                <w:lang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>e)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7B85E2">
            <w:pPr>
              <w:spacing w:after="0" w:line="240" w:lineRule="auto"/>
              <w:rPr>
                <w:rFonts w:eastAsia="Times New Roman" w:cstheme="minorHAnsi"/>
                <w:color w:val="auto"/>
                <w:lang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>Kombinirani prijevoz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E15FB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1B268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6DF6F82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57589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9.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FE81E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Smještaj i prehrana: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1B651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Označiti s X ili dopisati traženo: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2FA7F7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2F27385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AA285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F5AA2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0216C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Hostel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D5767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2861C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4E28711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9BFEE4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0D1E72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b)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4A309D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Hotel, ako je moguće: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51C5C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(X) 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BFA15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34CBA34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889ED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6ED12A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x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AC6FD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bliže centru grada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A0ABA3">
            <w:pPr>
              <w:pStyle w:val="7"/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Šibenik</w:t>
            </w:r>
            <w:r>
              <w:rPr>
                <w:rFonts w:eastAsia="Times New Roman" w:cstheme="minorHAnsi"/>
                <w:b/>
                <w:bCs/>
                <w:color w:val="231F20"/>
                <w:lang w:val="en-US" w:eastAsia="hr-HR"/>
              </w:rPr>
              <w:t xml:space="preserve"> 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269EF8">
            <w:pPr>
              <w:pStyle w:val="7"/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</w:tr>
      <w:tr w14:paraId="635F090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A4A0F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9852A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lang w:eastAsia="hr-HR"/>
              </w:rPr>
              <w:t>☐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394A2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izvan grada s mogućnošću korištenja javnog prijevoza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098AC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(Ime grada/gradova)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A31F66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4E53EE0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7DE21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EA8D1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lang w:eastAsia="hr-HR"/>
              </w:rPr>
              <w:t>☐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0195C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nije bitna udaljenost od grada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4C5E5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(Ime grada/gradova)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C47B29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22F83CD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3D649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2D0DC1">
            <w:pPr>
              <w:spacing w:after="0" w:line="240" w:lineRule="auto"/>
              <w:rPr>
                <w:rFonts w:ascii="Segoe UI Symbol" w:hAnsi="Segoe UI Symbol" w:eastAsia="Times New Roman" w:cs="Segoe UI Symbol"/>
                <w:color w:val="231F20"/>
                <w:lang w:eastAsia="hr-HR"/>
              </w:rPr>
            </w:pP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8F392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FF923B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5740C7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1B7A715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F1D31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F3A35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c)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371161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Pansion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6C501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39B0A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68F0631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588BB2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8C999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65A22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Prehrana na bazi polupansiona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F647B8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BABA40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</w:p>
        </w:tc>
      </w:tr>
      <w:tr w14:paraId="6FB7F4E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13BB4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59EF3D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e)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3F957C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Prehrana na bazi punoga pansiona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09952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617A7C37">
            <w:pPr>
              <w:spacing w:after="0" w:line="240" w:lineRule="auto"/>
              <w:rPr>
                <w:rFonts w:eastAsia="Times New Roman" w:cstheme="minorHAnsi"/>
                <w:color w:val="231F20"/>
                <w:lang w:val="en-US" w:eastAsia="hr-HR"/>
              </w:rPr>
            </w:pPr>
            <w:r>
              <w:rPr>
                <w:rFonts w:eastAsia="Times New Roman" w:cstheme="minorHAnsi"/>
                <w:color w:val="231F20"/>
                <w:lang w:val="en-US" w:eastAsia="hr-HR"/>
              </w:rPr>
              <w:t>X</w:t>
            </w:r>
          </w:p>
          <w:p w14:paraId="40FEB12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47B574D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0D7DE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1235834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9F284E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8013C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f)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091177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Drugi zahtjevi vezano uz smještaj i/ili prehranu (npr. za učenike s teškoćama, zdravstvenim problemima ili posebnom prehranom i sl.)</w:t>
            </w:r>
          </w:p>
          <w:p w14:paraId="1D1D6511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A8EF13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Dan ručak na terenu, večera u hotelu u Šibeniku</w:t>
            </w:r>
          </w:p>
          <w:p w14:paraId="18B1C3A4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Dan doručak u hotelu, ručak na terenu, večera u hotelu u Šibeniku</w:t>
            </w:r>
          </w:p>
          <w:p w14:paraId="7EC86692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Dan doručak u hotelu, ručak na terenu</w:t>
            </w:r>
          </w:p>
          <w:p w14:paraId="77175E1D">
            <w:pPr>
              <w:pStyle w:val="7"/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Moguć je i drugi poredak po prijedlogu agencije.</w:t>
            </w:r>
          </w:p>
          <w:p w14:paraId="3C64B9ED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Pristup bazenu, animacija ( disko večer x2)</w:t>
            </w:r>
          </w:p>
          <w:p w14:paraId="06098A5D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 slučaju nepovoljnih vremenskih uvjeta molimo organizirati zamjenski izlet ili aktivnosti prema mogućnostima</w:t>
            </w:r>
          </w:p>
          <w:p w14:paraId="2B80B17C">
            <w:pPr>
              <w:pStyle w:val="7"/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221F0922">
            <w:pPr>
              <w:pStyle w:val="7"/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Učenica je alergična na sve orašaste plodove, lubenicu, čokolada, kivi. Hrana koju ona dobije ne smije biti niti u doticaju s gore navedenim alergenima.</w:t>
            </w:r>
          </w:p>
          <w:p w14:paraId="47423777">
            <w:pPr>
              <w:pStyle w:val="7"/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Jedan učenik - netolerancija na gluten.</w:t>
            </w:r>
          </w:p>
          <w:p w14:paraId="781FB841">
            <w:pPr>
              <w:pStyle w:val="7"/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Jedan učenik jede halal meso.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ACE65A">
            <w:pPr>
              <w:pStyle w:val="7"/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2D79F4F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40DDE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10.</w:t>
            </w:r>
          </w:p>
        </w:tc>
        <w:tc>
          <w:tcPr>
            <w:tcW w:w="46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50633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U cijenu ponude uračunati: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3C349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Upisati traženo s imenima svakog muzeja, nacionalnog parka ili parka prirode, dvorca, grada, radionice i sl.: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C33661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025E3F9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AB16E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9551B2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a)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5E2A1C2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Ulaznice za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64990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NP Krka, Muzej iluzija Zadar, Stadion Poljud, Tvrđava Klis, Sokolarski centar, Akvarij Šibenik, Dioklecijanova palača Split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B5C09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7B2FDE2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C0C2BB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8A7053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DAC7B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Sudjelovanje u radionicama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A56CB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FA798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622FBAC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3AAA6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1D11D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c)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F8B0EF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 xml:space="preserve">Turističkog vodiča za razgled grada           </w:t>
            </w:r>
          </w:p>
        </w:tc>
        <w:tc>
          <w:tcPr>
            <w:tcW w:w="5500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F7498D">
            <w:pPr>
              <w:spacing w:after="0" w:line="240" w:lineRule="auto"/>
              <w:rPr>
                <w:rFonts w:eastAsia="Times New Roman" w:cstheme="minorHAnsi"/>
                <w:color w:val="FF0000"/>
                <w:lang w:val="en-US" w:eastAsia="hr-HR"/>
              </w:rPr>
            </w:pPr>
            <w:r>
              <w:rPr>
                <w:rFonts w:eastAsia="Times New Roman" w:cstheme="minorHAnsi"/>
                <w:lang w:val="en-US" w:eastAsia="hr-HR"/>
              </w:rPr>
              <w:t>(x) sva navedena odredišta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CD1833">
            <w:pPr>
              <w:spacing w:after="0" w:line="240" w:lineRule="auto"/>
              <w:rPr>
                <w:rFonts w:eastAsia="Times New Roman" w:cstheme="minorHAnsi"/>
                <w:color w:val="FF0000"/>
                <w:lang w:val="en-US" w:eastAsia="hr-HR"/>
              </w:rPr>
            </w:pPr>
          </w:p>
        </w:tc>
      </w:tr>
      <w:tr w14:paraId="0971C75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BBEC2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11.</w:t>
            </w:r>
          </w:p>
        </w:tc>
        <w:tc>
          <w:tcPr>
            <w:tcW w:w="74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07C9BA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U cijenu uključiti i stavke putnog osiguranja od:</w:t>
            </w:r>
          </w:p>
        </w:tc>
        <w:tc>
          <w:tcPr>
            <w:tcW w:w="276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40AD17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i/>
                <w:iCs/>
                <w:color w:val="231F20"/>
                <w:lang w:eastAsia="hr-HR"/>
              </w:rPr>
              <w:t>Traženo označiti s X ili dopisati (za br. 12):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B58B10">
            <w:pPr>
              <w:spacing w:after="0" w:line="240" w:lineRule="auto"/>
              <w:rPr>
                <w:rFonts w:eastAsia="Times New Roman" w:cstheme="minorHAnsi"/>
                <w:i/>
                <w:iCs/>
                <w:color w:val="231F20"/>
                <w:lang w:eastAsia="hr-HR"/>
              </w:rPr>
            </w:pPr>
          </w:p>
        </w:tc>
      </w:tr>
      <w:tr w14:paraId="57E1F0E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FFA07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84C7B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a)</w:t>
            </w:r>
          </w:p>
        </w:tc>
        <w:tc>
          <w:tcPr>
            <w:tcW w:w="7048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AE46C6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posljedica nesretnoga slučaja i bolesti na putovanju u inozemstvu</w:t>
            </w:r>
          </w:p>
        </w:tc>
        <w:tc>
          <w:tcPr>
            <w:tcW w:w="276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BAA8F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9537F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66AEE7E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2F6AF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BD320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b)</w:t>
            </w:r>
          </w:p>
        </w:tc>
        <w:tc>
          <w:tcPr>
            <w:tcW w:w="7048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043FE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zdravstvenog osiguranja za vrijeme puta i boravka u inozemstvu</w:t>
            </w:r>
          </w:p>
        </w:tc>
        <w:tc>
          <w:tcPr>
            <w:tcW w:w="276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F88EBD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210D7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7859A5F7">
        <w:tblPrEx>
          <w:shd w:val="clear" w:color="auto" w:fill="FFFFFF"/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3810A7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1D04D0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c)</w:t>
            </w:r>
          </w:p>
        </w:tc>
        <w:tc>
          <w:tcPr>
            <w:tcW w:w="7048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D1B58B">
            <w:pPr>
              <w:spacing w:after="0" w:line="240" w:lineRule="auto"/>
              <w:rPr>
                <w:rFonts w:eastAsia="Times New Roman" w:cstheme="minorHAnsi"/>
                <w:b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color w:val="231F20"/>
                <w:lang w:eastAsia="hr-HR"/>
              </w:rPr>
              <w:t>otkaza putovanja</w:t>
            </w:r>
          </w:p>
        </w:tc>
        <w:tc>
          <w:tcPr>
            <w:tcW w:w="276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7803A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  <w:r>
              <w:rPr>
                <w:rFonts w:eastAsia="Times New Roman" w:cstheme="minorHAnsi"/>
                <w:color w:val="231F20"/>
                <w:lang w:eastAsia="hr-HR"/>
              </w:rPr>
              <w:t>X</w:t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8306D0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7EBDA8B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B6CA4E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CDEE97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d)</w:t>
            </w:r>
          </w:p>
        </w:tc>
        <w:tc>
          <w:tcPr>
            <w:tcW w:w="7048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9D9AC3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76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2B7C6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X</w:t>
            </w: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75D21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3240A4D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4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764A59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38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10A3B4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e)</w:t>
            </w:r>
          </w:p>
        </w:tc>
        <w:tc>
          <w:tcPr>
            <w:tcW w:w="7048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771A2C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t>oštećenja i gubitka prtljage</w:t>
            </w:r>
          </w:p>
        </w:tc>
        <w:tc>
          <w:tcPr>
            <w:tcW w:w="276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6545E8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  <w:r>
              <w:rPr>
                <w:rFonts w:eastAsia="Times New Roman" w:cstheme="minorHAnsi"/>
                <w:color w:val="231F20"/>
                <w:lang w:eastAsia="hr-HR"/>
              </w:rPr>
              <w:br w:type="textWrapping"/>
            </w:r>
          </w:p>
        </w:tc>
        <w:tc>
          <w:tcPr>
            <w:tcW w:w="5565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F7E7C5">
            <w:pPr>
              <w:spacing w:after="0" w:line="240" w:lineRule="auto"/>
              <w:rPr>
                <w:rFonts w:eastAsia="Times New Roman" w:cstheme="minorHAnsi"/>
                <w:color w:val="231F20"/>
                <w:lang w:eastAsia="hr-HR"/>
              </w:rPr>
            </w:pPr>
          </w:p>
        </w:tc>
      </w:tr>
      <w:tr w14:paraId="5773E1C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7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C45491">
            <w:pPr>
              <w:spacing w:after="0" w:line="240" w:lineRule="auto"/>
              <w:rPr>
                <w:rFonts w:eastAsia="Times New Roman" w:cstheme="minorHAnsi"/>
                <w:color w:val="auto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auto"/>
                <w:lang w:eastAsia="hr-HR"/>
              </w:rPr>
              <w:t>12. Dostava ponuda: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FB67F5">
            <w:pPr>
              <w:spacing w:after="0" w:line="240" w:lineRule="auto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</w:p>
        </w:tc>
      </w:tr>
      <w:tr w14:paraId="0AA08B5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7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FF3C4D">
            <w:pPr>
              <w:spacing w:after="0" w:line="240" w:lineRule="auto"/>
              <w:rPr>
                <w:rFonts w:eastAsia="Times New Roman" w:cstheme="minorHAnsi"/>
                <w:color w:val="auto"/>
                <w:lang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>Rok dostave ponuda je</w:t>
            </w:r>
          </w:p>
        </w:tc>
        <w:tc>
          <w:tcPr>
            <w:tcW w:w="55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9245D6">
            <w:pPr>
              <w:spacing w:after="0" w:line="240" w:lineRule="auto"/>
              <w:rPr>
                <w:rFonts w:hint="default" w:eastAsia="Times New Roman" w:cstheme="minorHAnsi"/>
                <w:b/>
                <w:bCs/>
                <w:color w:val="auto"/>
                <w:lang w:val="en-US" w:eastAsia="hr-HR"/>
              </w:rPr>
            </w:pPr>
            <w:r>
              <w:rPr>
                <w:rFonts w:hint="default" w:eastAsia="Times New Roman" w:cstheme="minorHAnsi"/>
                <w:b/>
                <w:bCs/>
                <w:color w:val="auto"/>
                <w:lang w:val="en-US" w:eastAsia="hr-HR"/>
              </w:rPr>
              <w:t>17.11.2026. godine do 15,00 sti</w:t>
            </w: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CB2F6F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 w:eastAsia="hr-HR"/>
              </w:rPr>
            </w:pPr>
          </w:p>
        </w:tc>
      </w:tr>
      <w:tr w14:paraId="40CBDE0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BAF503">
            <w:pPr>
              <w:spacing w:after="0" w:line="240" w:lineRule="auto"/>
              <w:rPr>
                <w:rFonts w:hint="default" w:eastAsia="Times New Roman" w:cstheme="minorHAnsi"/>
                <w:color w:val="auto"/>
                <w:lang w:val="en-US" w:eastAsia="hr-HR"/>
              </w:rPr>
            </w:pPr>
            <w:r>
              <w:rPr>
                <w:rFonts w:eastAsia="Times New Roman" w:cstheme="minorHAnsi"/>
                <w:color w:val="auto"/>
                <w:lang w:eastAsia="hr-HR"/>
              </w:rPr>
              <w:t xml:space="preserve">Razmatranje ponuda održat će se u školi dana                      </w:t>
            </w:r>
            <w:r>
              <w:rPr>
                <w:rFonts w:hint="default" w:eastAsia="Times New Roman" w:cstheme="minorHAnsi"/>
                <w:b/>
                <w:bCs/>
                <w:color w:val="auto"/>
                <w:lang w:val="en-US" w:eastAsia="hr-HR"/>
              </w:rPr>
              <w:t>25.11.2026. godine</w:t>
            </w:r>
          </w:p>
        </w:tc>
        <w:tc>
          <w:tcPr>
            <w:tcW w:w="126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037D0C">
            <w:pPr>
              <w:spacing w:after="0" w:line="240" w:lineRule="auto"/>
              <w:rPr>
                <w:rFonts w:hint="default" w:eastAsia="Times New Roman" w:cstheme="minorHAnsi"/>
                <w:b/>
                <w:color w:val="auto"/>
                <w:lang w:val="en-US" w:eastAsia="hr-HR"/>
              </w:rPr>
            </w:pPr>
            <w:r>
              <w:rPr>
                <w:rFonts w:hint="default" w:eastAsia="Times New Roman" w:cstheme="minorHAnsi"/>
                <w:b/>
                <w:color w:val="auto"/>
                <w:lang w:val="en-US" w:eastAsia="hr-HR"/>
              </w:rPr>
              <w:t>U 14,00 sati</w:t>
            </w:r>
          </w:p>
        </w:tc>
        <w:tc>
          <w:tcPr>
            <w:tcW w:w="15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A877D8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auto"/>
                <w:lang w:eastAsia="hr-HR"/>
              </w:rPr>
            </w:pPr>
          </w:p>
        </w:tc>
        <w:tc>
          <w:tcPr>
            <w:tcW w:w="5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D5C9A0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FF0000"/>
                <w:lang w:eastAsia="hr-HR"/>
              </w:rPr>
            </w:pPr>
          </w:p>
        </w:tc>
      </w:tr>
    </w:tbl>
    <w:p w14:paraId="4BC180C0">
      <w:pPr>
        <w:spacing w:after="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color w:val="000000"/>
          <w:lang w:eastAsia="hr-HR"/>
        </w:rPr>
        <w:br w:type="textWrapping"/>
      </w:r>
    </w:p>
    <w:p w14:paraId="78679172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br w:type="textWrapping"/>
      </w:r>
      <w:r>
        <w:rPr>
          <w:rFonts w:asciiTheme="minorHAnsi" w:hAnsiTheme="minorHAnsi" w:cstheme="minorHAnsi"/>
          <w:color w:val="231F20"/>
          <w:sz w:val="22"/>
          <w:szCs w:val="22"/>
        </w:rPr>
        <w:t>1. Prije potpisivanja ugovora za ponudu odabrani davatelj usluga dužan je dostaviti ili dati školi na uvid:</w:t>
      </w:r>
    </w:p>
    <w:p w14:paraId="6C6A4C5B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dokaz o registraciji (preslika izvatka iz sudskog ili obrtnog registra) iz kojeg je razvidno da je davatelj usluga registriran za obavljanje djelatnosti turističke agencije,</w:t>
      </w:r>
    </w:p>
    <w:p w14:paraId="30ACA0DC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4A5BAB65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2. Mjesec dana prije realizacije ugovora odabrani davatelj usluga dužan je dostaviti ili dati školi na uvid:</w:t>
      </w:r>
    </w:p>
    <w:p w14:paraId="09B9926C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dokaz o osiguranju jamčevine za slučaj nesolventnosti (za višednevnu ekskurziju ili višednevnu terensku nastavu),</w:t>
      </w:r>
      <w:bookmarkStart w:id="0" w:name="_GoBack"/>
      <w:bookmarkEnd w:id="0"/>
    </w:p>
    <w:p w14:paraId="2FD3DDEF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70891CC0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3. U slučaju da se poziv objavljuje sukladno čl. 13. st. 12. Pravilnika, dokaz iz točke 2. dostavlja se sedam (7) dana prije realizacije ugovora.</w:t>
      </w:r>
    </w:p>
    <w:p w14:paraId="4EB04B47">
      <w:pPr>
        <w:pStyle w:val="4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Style w:val="5"/>
          <w:rFonts w:asciiTheme="minorHAnsi" w:hAnsiTheme="minorHAnsi" w:cstheme="minorHAnsi"/>
          <w:i/>
          <w:iCs/>
          <w:color w:val="231F20"/>
          <w:sz w:val="22"/>
          <w:szCs w:val="22"/>
        </w:rPr>
        <w:t>Napomena:</w:t>
      </w:r>
    </w:p>
    <w:p w14:paraId="22B87933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1) Pristigle ponude trebaju sadržavati i u cijenu uključivati:</w:t>
      </w:r>
    </w:p>
    <w:p w14:paraId="30BB9728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prijevoz sudionika isključivo prijevoznim sredstvima koji udovoljavaju propisima,</w:t>
      </w:r>
    </w:p>
    <w:p w14:paraId="62D6844B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osiguranje odgovornosti i jamčevine.</w:t>
      </w:r>
    </w:p>
    <w:p w14:paraId="69927177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2) Ponude trebaju biti:</w:t>
      </w:r>
    </w:p>
    <w:p w14:paraId="68B95014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a) u skladu s posebnim propisima kojima se uređuje pružanje usluga u turizmu i obavljanje ugostiteljske djelatnosti ili sukladno posebnim propisima,</w:t>
      </w:r>
    </w:p>
    <w:p w14:paraId="4B970343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b) razrađene prema traženim točkama i s iskazanom ukupnom cijenom za pojedinog učenika.</w:t>
      </w:r>
    </w:p>
    <w:p w14:paraId="60E2C507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</w:p>
    <w:p w14:paraId="1FD2DC43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5E393F4E">
      <w:pPr>
        <w:pStyle w:val="4"/>
        <w:shd w:val="clear" w:color="auto" w:fill="FFFFFF"/>
        <w:spacing w:before="0" w:beforeAutospacing="0" w:after="48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color w:val="231F20"/>
          <w:sz w:val="22"/>
          <w:szCs w:val="22"/>
        </w:rPr>
        <w:t>5) Potencijalni davatelj usluga ne može dopisivati i nuditi dodatne pogodnosti.</w:t>
      </w:r>
    </w:p>
    <w:p w14:paraId="25597F85">
      <w:pPr>
        <w:pStyle w:val="6"/>
        <w:shd w:val="clear" w:color="auto" w:fill="FFFFFF"/>
        <w:spacing w:before="0" w:beforeAutospacing="0" w:after="0" w:afterAutospacing="0" w:line="0" w:lineRule="auto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14:paraId="58BA610D">
      <w:pPr>
        <w:rPr>
          <w:rFonts w:cstheme="minorHAnsi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F22A61"/>
    <w:multiLevelType w:val="multilevel"/>
    <w:tmpl w:val="1CF22A6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Theme="minorHAnsi" w:cstheme="minorBidi"/>
        <w:b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A2"/>
    <w:rsid w:val="00021FB9"/>
    <w:rsid w:val="00032798"/>
    <w:rsid w:val="000A2FC8"/>
    <w:rsid w:val="000B35F6"/>
    <w:rsid w:val="000E2F6A"/>
    <w:rsid w:val="001B2243"/>
    <w:rsid w:val="00297971"/>
    <w:rsid w:val="002A2465"/>
    <w:rsid w:val="002A2EF3"/>
    <w:rsid w:val="002A5A32"/>
    <w:rsid w:val="002E1EAE"/>
    <w:rsid w:val="002E4272"/>
    <w:rsid w:val="00310396"/>
    <w:rsid w:val="00395D43"/>
    <w:rsid w:val="003B6D51"/>
    <w:rsid w:val="003E011D"/>
    <w:rsid w:val="00422FA4"/>
    <w:rsid w:val="0048080D"/>
    <w:rsid w:val="004F1D16"/>
    <w:rsid w:val="00510AE2"/>
    <w:rsid w:val="00582E4E"/>
    <w:rsid w:val="005A5EAA"/>
    <w:rsid w:val="005D52B0"/>
    <w:rsid w:val="00651A15"/>
    <w:rsid w:val="006B653E"/>
    <w:rsid w:val="00730213"/>
    <w:rsid w:val="00735F60"/>
    <w:rsid w:val="0074592B"/>
    <w:rsid w:val="00747788"/>
    <w:rsid w:val="007762BC"/>
    <w:rsid w:val="00784D0D"/>
    <w:rsid w:val="007E110D"/>
    <w:rsid w:val="00851E1C"/>
    <w:rsid w:val="008D2957"/>
    <w:rsid w:val="009A54DA"/>
    <w:rsid w:val="009C5D07"/>
    <w:rsid w:val="00A21135"/>
    <w:rsid w:val="00A409B6"/>
    <w:rsid w:val="00A42391"/>
    <w:rsid w:val="00A53B04"/>
    <w:rsid w:val="00AA518F"/>
    <w:rsid w:val="00AB71E0"/>
    <w:rsid w:val="00AC4F3A"/>
    <w:rsid w:val="00B165F7"/>
    <w:rsid w:val="00B246BB"/>
    <w:rsid w:val="00B76273"/>
    <w:rsid w:val="00B8731C"/>
    <w:rsid w:val="00BD7C41"/>
    <w:rsid w:val="00BF725F"/>
    <w:rsid w:val="00C06021"/>
    <w:rsid w:val="00C1597E"/>
    <w:rsid w:val="00C44A6E"/>
    <w:rsid w:val="00C74E07"/>
    <w:rsid w:val="00C841AB"/>
    <w:rsid w:val="00CA16A2"/>
    <w:rsid w:val="00D22A5C"/>
    <w:rsid w:val="00D761E5"/>
    <w:rsid w:val="00D77751"/>
    <w:rsid w:val="00DA13BC"/>
    <w:rsid w:val="00E069ED"/>
    <w:rsid w:val="00E61EE5"/>
    <w:rsid w:val="00E635A1"/>
    <w:rsid w:val="00F44E79"/>
    <w:rsid w:val="00F61D41"/>
    <w:rsid w:val="00F63893"/>
    <w:rsid w:val="00FC1F8C"/>
    <w:rsid w:val="119756FF"/>
    <w:rsid w:val="12EC6572"/>
    <w:rsid w:val="1C8F2717"/>
    <w:rsid w:val="289031D4"/>
    <w:rsid w:val="3E040F4F"/>
    <w:rsid w:val="439A43D0"/>
    <w:rsid w:val="4A1C0C81"/>
    <w:rsid w:val="51F90D49"/>
    <w:rsid w:val="5D8C2A6C"/>
    <w:rsid w:val="5F3F47D5"/>
    <w:rsid w:val="6327161A"/>
    <w:rsid w:val="6594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x_46774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5">
    <w:name w:val="kurziv"/>
    <w:basedOn w:val="2"/>
    <w:qFormat/>
    <w:uiPriority w:val="0"/>
  </w:style>
  <w:style w:type="paragraph" w:customStyle="1" w:styleId="6">
    <w:name w:val="bezred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851</Words>
  <Characters>4813</Characters>
  <Lines>42</Lines>
  <Paragraphs>11</Paragraphs>
  <TotalTime>37</TotalTime>
  <ScaleCrop>false</ScaleCrop>
  <LinksUpToDate>false</LinksUpToDate>
  <CharactersWithSpaces>5629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2026-10-29T08:21:00Z</dcterms:created>
  <dc:creator>Zdenka Glavičić</dc:creator>
  <cp:lastModifiedBy>lradicanin</cp:lastModifiedBy>
  <cp:lastPrinted>2025-11-19T10:25:00Z</cp:lastPrinted>
  <dcterms:modified xsi:type="dcterms:W3CDTF">2026-11-03T07:45:33Z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5E238F9221934A99ABC7AB0068C8950C_13</vt:lpwstr>
  </property>
  <property fmtid="{D5CDD505-2E9C-101B-9397-08002B2CF9AE}" pid="4" name="KSOTemplateDocerSaveRecord">
    <vt:lpwstr>eyJoZGlkIjoiMzAzNzJhMjI5ZDY3OWY0OGFhZTUzZjhkNGQxNWEwMjMifQ==</vt:lpwstr>
  </property>
</Properties>
</file>