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963E">
      <w:pPr>
        <w:keepNext/>
        <w:ind w:firstLine="600" w:firstLineChars="250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Osnovna škola Matije Vlačića Labin</w:t>
      </w:r>
    </w:p>
    <w:p w14:paraId="090685F8">
      <w:pPr>
        <w:rPr>
          <w:rFonts w:ascii="Arial" w:hAnsi="Arial" w:cs="Arial"/>
          <w:lang w:eastAsia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167640</wp:posOffset>
            </wp:positionV>
            <wp:extent cx="609600" cy="657225"/>
            <wp:effectExtent l="0" t="0" r="0" b="9525"/>
            <wp:wrapSquare wrapText="bothSides"/>
            <wp:docPr id="330909468" name="Slika 1" descr="Opis: Opis: 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09468" name="Slika 1" descr="Opis: Opis: SLIK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4E2C78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52220  </w:t>
      </w:r>
      <w:r>
        <w:rPr>
          <w:rFonts w:ascii="Arial" w:hAnsi="Arial" w:cs="Arial"/>
          <w:u w:val="single"/>
          <w:lang w:eastAsia="en-US"/>
        </w:rPr>
        <w:t xml:space="preserve">L  A  B  I  N  </w:t>
      </w:r>
      <w:r>
        <w:rPr>
          <w:rFonts w:ascii="Arial" w:hAnsi="Arial" w:cs="Arial"/>
          <w:lang w:eastAsia="en-US"/>
        </w:rPr>
        <w:t>- Zelenice  4</w:t>
      </w:r>
    </w:p>
    <w:p w14:paraId="040CEC5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Tel: 052 855-488; ravnatelj: 854-328</w:t>
      </w:r>
    </w:p>
    <w:p w14:paraId="7ED35291">
      <w:pPr>
        <w:ind w:right="-175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e.mail : </w:t>
      </w:r>
      <w:r>
        <w:rPr>
          <w:rFonts w:ascii="Arial" w:hAnsi="Arial" w:cs="Arial"/>
        </w:rPr>
        <w:t>ured@os-mvlacica-labin.skole.hr</w:t>
      </w:r>
      <w:r>
        <w:rPr>
          <w:rFonts w:ascii="Arial" w:hAnsi="Arial" w:cs="Arial"/>
          <w:lang w:eastAsia="en-US"/>
        </w:rPr>
        <w:t xml:space="preserve">                                           </w:t>
      </w:r>
    </w:p>
    <w:p w14:paraId="0C136EC7">
      <w:pPr>
        <w:ind w:right="-175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608D838F">
      <w:pPr>
        <w:ind w:right="-1759"/>
        <w:rPr>
          <w:rFonts w:hint="default" w:ascii="Arial" w:hAnsi="Arial" w:cs="Arial"/>
          <w:lang w:val="hr-HR" w:eastAsia="en-US"/>
        </w:rPr>
      </w:pPr>
      <w:r>
        <w:rPr>
          <w:rFonts w:ascii="Arial" w:hAnsi="Arial" w:cs="Arial"/>
          <w:lang w:eastAsia="en-US"/>
        </w:rPr>
        <w:t xml:space="preserve">          Klasa: 112-0</w:t>
      </w:r>
      <w:r>
        <w:rPr>
          <w:rFonts w:hint="default" w:ascii="Arial" w:hAnsi="Arial" w:cs="Arial"/>
          <w:lang w:val="hr-HR" w:eastAsia="en-US"/>
        </w:rPr>
        <w:t>1</w:t>
      </w:r>
      <w:r>
        <w:rPr>
          <w:rFonts w:ascii="Arial" w:hAnsi="Arial" w:cs="Arial"/>
          <w:lang w:eastAsia="en-US"/>
        </w:rPr>
        <w:t>/25-03/</w:t>
      </w:r>
      <w:r>
        <w:rPr>
          <w:rFonts w:hint="default" w:ascii="Arial" w:hAnsi="Arial" w:cs="Arial"/>
          <w:lang w:val="hr-HR" w:eastAsia="en-US"/>
        </w:rPr>
        <w:t>27</w:t>
      </w:r>
    </w:p>
    <w:p w14:paraId="2FFCF8C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Urbroj: 2163-4-9-25-1</w:t>
      </w:r>
    </w:p>
    <w:p w14:paraId="16E1302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Labin, </w:t>
      </w:r>
      <w:r>
        <w:rPr>
          <w:rFonts w:hint="default" w:ascii="Arial" w:hAnsi="Arial" w:cs="Arial"/>
          <w:lang w:val="hr-HR" w:eastAsia="en-US"/>
        </w:rPr>
        <w:t>14</w:t>
      </w:r>
      <w:r>
        <w:rPr>
          <w:rFonts w:ascii="Arial" w:hAnsi="Arial" w:cs="Arial"/>
          <w:lang w:eastAsia="en-US"/>
        </w:rPr>
        <w:t>.</w:t>
      </w:r>
      <w:r>
        <w:rPr>
          <w:rFonts w:hint="default" w:ascii="Arial" w:hAnsi="Arial" w:cs="Arial"/>
          <w:lang w:val="hr-HR" w:eastAsia="en-US"/>
        </w:rPr>
        <w:t>10</w:t>
      </w:r>
      <w:r>
        <w:rPr>
          <w:rFonts w:ascii="Arial" w:hAnsi="Arial" w:cs="Arial"/>
          <w:lang w:eastAsia="en-US"/>
        </w:rPr>
        <w:t>.2025. godine</w:t>
      </w:r>
    </w:p>
    <w:p w14:paraId="58022389">
      <w:pPr>
        <w:ind w:right="-1008"/>
        <w:rPr>
          <w:rFonts w:ascii="Arial" w:hAnsi="Arial" w:cs="Arial"/>
        </w:rPr>
      </w:pPr>
    </w:p>
    <w:p w14:paraId="651A1BE7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107. stavak 9. Zakona o odgoju i obrazovanju u osnovnoj i srednjoj školi (NN br. 87/08, 86/09, 92/10, 105/10, 90/11, 16/12, 86/12, 94/13, 152/14, 7/17, 68/18, 98/19, 64/20, 151/22, 155/23, 156/23) i članaka 11. – 14. Pravilnika o načinu i postupku zapošljavanja u OŠ Matije Vlačića Labin, Povjerenstvo za procjenu i vrednovanje kandidata za zapošljavanje dana </w:t>
      </w:r>
      <w:r>
        <w:rPr>
          <w:rFonts w:hint="default" w:ascii="Arial" w:hAnsi="Arial" w:cs="Arial"/>
          <w:lang w:val="hr-HR"/>
        </w:rPr>
        <w:t>14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hr-HR"/>
        </w:rPr>
        <w:t>10</w:t>
      </w:r>
      <w:r>
        <w:rPr>
          <w:rFonts w:ascii="Arial" w:hAnsi="Arial" w:cs="Arial"/>
        </w:rPr>
        <w:t>.2025. godine donosi</w:t>
      </w:r>
    </w:p>
    <w:p w14:paraId="35AD64A8">
      <w:pPr>
        <w:ind w:right="-1008"/>
        <w:rPr>
          <w:rFonts w:ascii="Arial" w:hAnsi="Arial" w:cs="Arial"/>
        </w:rPr>
      </w:pPr>
    </w:p>
    <w:p w14:paraId="57FB3E8C">
      <w:pPr>
        <w:ind w:right="-1008"/>
        <w:rPr>
          <w:rFonts w:ascii="Arial" w:hAnsi="Arial" w:cs="Arial"/>
        </w:rPr>
      </w:pPr>
    </w:p>
    <w:p w14:paraId="5C9B5F91">
      <w:pPr>
        <w:ind w:right="-10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O  B A V I J E S T</w:t>
      </w:r>
    </w:p>
    <w:p w14:paraId="4FAE2E4B">
      <w:pPr>
        <w:ind w:right="-10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provođenja procjene i vrednovanja kandidata prijavljenih na natječaj za</w:t>
      </w:r>
    </w:p>
    <w:p w14:paraId="6832CD4F">
      <w:pPr>
        <w:ind w:right="-10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zapošljavanje</w:t>
      </w:r>
    </w:p>
    <w:p w14:paraId="7FFB3646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</w:p>
    <w:p w14:paraId="635E0ED1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I.</w:t>
      </w:r>
    </w:p>
    <w:p w14:paraId="2A6B5DA4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Za Natječaj objavljen dana </w:t>
      </w:r>
      <w:r>
        <w:rPr>
          <w:rFonts w:hint="default" w:ascii="Arial" w:hAnsi="Arial" w:cs="Arial"/>
          <w:lang w:val="hr-HR"/>
        </w:rPr>
        <w:t>03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hr-HR"/>
        </w:rPr>
        <w:t>10</w:t>
      </w:r>
      <w:r>
        <w:rPr>
          <w:rFonts w:ascii="Arial" w:hAnsi="Arial" w:cs="Arial"/>
        </w:rPr>
        <w:t>.2025. godine na mrežnim stranicama i oglasnim pločama Hrvatskog zavoda za zapošljavanje te mrežnim stranicama i oglasnoj ploči Osnovne škole Matije Vlačića Labin za radna mjesta:</w:t>
      </w:r>
    </w:p>
    <w:p w14:paraId="2AF85B1C">
      <w:pPr>
        <w:ind w:right="-1008"/>
        <w:rPr>
          <w:rFonts w:ascii="Arial" w:hAnsi="Arial" w:cs="Arial"/>
        </w:rPr>
      </w:pPr>
    </w:p>
    <w:p w14:paraId="05786DF9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bookmarkStart w:id="0" w:name="_Hlk53556007"/>
      <w:r>
        <w:rPr>
          <w:rFonts w:ascii="Arial" w:hAnsi="Arial" w:cs="Arial"/>
          <w:b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sz w:val="22"/>
          <w:szCs w:val="22"/>
          <w:lang w:val="hr-HR"/>
        </w:rPr>
        <w:t>U PRODUŽENOM BORAVKU</w:t>
      </w:r>
      <w:r>
        <w:rPr>
          <w:rFonts w:ascii="Arial" w:hAnsi="Arial" w:cs="Arial"/>
          <w:b/>
          <w:sz w:val="22"/>
          <w:szCs w:val="22"/>
        </w:rPr>
        <w:t xml:space="preserve"> (M/Ž) </w:t>
      </w:r>
    </w:p>
    <w:p w14:paraId="6B3128F5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81F8F5E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na neodređeno i puno radno vrijeme, </w:t>
      </w:r>
      <w:r>
        <w:rPr>
          <w:rFonts w:hint="default" w:ascii="Arial" w:hAnsi="Arial" w:cs="Arial"/>
          <w:b/>
          <w:sz w:val="22"/>
          <w:szCs w:val="22"/>
          <w:lang w:val="hr-HR"/>
        </w:rPr>
        <w:t>40</w:t>
      </w:r>
      <w:r>
        <w:rPr>
          <w:rFonts w:ascii="Arial" w:hAnsi="Arial" w:cs="Arial"/>
          <w:b/>
          <w:sz w:val="22"/>
          <w:szCs w:val="22"/>
        </w:rPr>
        <w:t xml:space="preserve"> sati ukupnog tjednog radnog </w:t>
      </w:r>
    </w:p>
    <w:p w14:paraId="6DCC05E7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vremena, </w:t>
      </w:r>
      <w:r>
        <w:rPr>
          <w:rFonts w:hint="default" w:ascii="Arial" w:hAnsi="Arial" w:cs="Arial"/>
          <w:b/>
          <w:sz w:val="22"/>
          <w:szCs w:val="22"/>
          <w:lang w:val="hr-HR"/>
        </w:rPr>
        <w:t>2</w:t>
      </w:r>
      <w:r>
        <w:rPr>
          <w:rFonts w:ascii="Arial" w:hAnsi="Arial" w:cs="Arial"/>
          <w:b/>
          <w:sz w:val="22"/>
          <w:szCs w:val="22"/>
        </w:rPr>
        <w:t xml:space="preserve"> izvršitelj/ica</w:t>
      </w:r>
    </w:p>
    <w:p w14:paraId="62763E32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92DEEF3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UČITELJ/ICA U PRODUŽENOM BORAVKU (M/Ž)</w:t>
      </w:r>
    </w:p>
    <w:p w14:paraId="0141E2AB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0F8B40D2">
      <w:pPr>
        <w:pStyle w:val="4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  -      na određeno i puno radno vrijeme, 40 sati ukupnog tjednog radnog vremena, 3 izvršitelja/ice</w:t>
      </w:r>
    </w:p>
    <w:p w14:paraId="10A38D05">
      <w:pPr>
        <w:pStyle w:val="4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7728A82E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UČITELJ/ICA RAZREDNE NASTAVE (M/Ž)</w:t>
      </w:r>
    </w:p>
    <w:p w14:paraId="10BD0EEF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38BF8CA2">
      <w:pPr>
        <w:pStyle w:val="4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-       na određeno i puno radno vrijeme, 40 sati ukupnog tjednog radnog vremena, 2 izvršitelja/ice</w:t>
      </w:r>
    </w:p>
    <w:p w14:paraId="2A2BCF22">
      <w:pPr>
        <w:pStyle w:val="4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21C78FE1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SPREMAČ/ICA (M/Ž)</w:t>
      </w:r>
    </w:p>
    <w:p w14:paraId="5037DFCD">
      <w:pPr>
        <w:pStyle w:val="4"/>
        <w:numPr>
          <w:ilvl w:val="0"/>
          <w:numId w:val="0"/>
        </w:numPr>
        <w:spacing w:before="0" w:beforeAutospacing="0" w:after="0" w:afterAutospacing="0" w:line="240" w:lineRule="auto"/>
        <w:rPr>
          <w:rFonts w:hint="default" w:ascii="Arial" w:hAnsi="Arial" w:cs="Arial"/>
          <w:b/>
          <w:sz w:val="22"/>
          <w:szCs w:val="22"/>
          <w:lang w:val="hr-HR"/>
        </w:rPr>
      </w:pPr>
    </w:p>
    <w:p w14:paraId="4D63C34E">
      <w:pPr>
        <w:pStyle w:val="4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-      na neodređeno i puno radno vrijeme, 40 sati ukupnog tjednog radnog vremena,</w:t>
      </w:r>
    </w:p>
    <w:p w14:paraId="04F5B5B4">
      <w:pPr>
        <w:pStyle w:val="4"/>
        <w:numPr>
          <w:ilvl w:val="0"/>
          <w:numId w:val="0"/>
        </w:numPr>
        <w:spacing w:before="0" w:beforeAutospacing="0" w:after="0" w:afterAutospacing="0"/>
        <w:ind w:left="1160" w:leftChars="300" w:hanging="440" w:hangingChars="20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2 izvršitelja/ice</w:t>
      </w:r>
    </w:p>
    <w:p w14:paraId="6E2C507B">
      <w:pPr>
        <w:pStyle w:val="4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bookmarkEnd w:id="0"/>
    <w:p w14:paraId="7145B4A6">
      <w:pPr>
        <w:rPr>
          <w:rFonts w:ascii="Arial" w:hAnsi="Arial" w:cs="Arial"/>
        </w:rPr>
      </w:pPr>
    </w:p>
    <w:p w14:paraId="1A3029C3">
      <w:pPr>
        <w:rPr>
          <w:rFonts w:ascii="Arial" w:hAnsi="Arial" w:cs="Arial"/>
        </w:rPr>
      </w:pPr>
      <w:r>
        <w:rPr>
          <w:rFonts w:ascii="Arial" w:hAnsi="Arial" w:cs="Arial"/>
        </w:rPr>
        <w:t>utvrđuje se slijedeći način provjere kandidata:</w:t>
      </w:r>
    </w:p>
    <w:p w14:paraId="672065B7">
      <w:pPr>
        <w:pStyle w:val="5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razgovor (intervju) kandidata s Povjerenstvom. </w:t>
      </w:r>
    </w:p>
    <w:p w14:paraId="590EEC3C">
      <w:pPr>
        <w:pStyle w:val="5"/>
        <w:rPr>
          <w:rFonts w:ascii="Arial" w:hAnsi="Arial" w:cs="Arial"/>
          <w:b/>
        </w:rPr>
      </w:pPr>
    </w:p>
    <w:p w14:paraId="60EB1D88">
      <w:pPr>
        <w:rPr>
          <w:rFonts w:ascii="Arial" w:hAnsi="Arial" w:cs="Arial"/>
        </w:rPr>
      </w:pPr>
      <w:r>
        <w:rPr>
          <w:rFonts w:ascii="Arial" w:hAnsi="Arial" w:cs="Arial"/>
        </w:rPr>
        <w:t>Razgovor (intervju) će se održati u prostorijama Osnovne škole Matije Vlačića Labin prema utvrđenom rasporedu.</w:t>
      </w:r>
    </w:p>
    <w:p w14:paraId="36D8D481">
      <w:pPr>
        <w:rPr>
          <w:rFonts w:ascii="Arial" w:hAnsi="Arial" w:cs="Arial"/>
          <w:b/>
        </w:rPr>
      </w:pPr>
    </w:p>
    <w:p w14:paraId="375D3A7F">
      <w:pPr>
        <w:ind w:firstLine="36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>Povjerenstvo poziva na razgovor (intervju) kandidate koji su dostavili pravovremenu i potpunu prijavu koja udovoljava svim uvjetima Natječaja</w:t>
      </w:r>
      <w:r>
        <w:rPr>
          <w:rFonts w:ascii="Arial" w:hAnsi="Arial" w:cs="Arial"/>
          <w:b/>
          <w:lang w:eastAsia="en-US"/>
        </w:rPr>
        <w:t>, sve sukladno članku 10. Pravilnika o načinu i postupku zapošljavanja u OŠ Matije Vlačića Labin.</w:t>
      </w:r>
    </w:p>
    <w:p w14:paraId="0E99E79E">
      <w:pPr>
        <w:ind w:firstLine="360"/>
        <w:jc w:val="both"/>
        <w:rPr>
          <w:rFonts w:ascii="Arial" w:hAnsi="Arial" w:cs="Arial"/>
          <w:lang w:eastAsia="en-US"/>
        </w:rPr>
      </w:pPr>
    </w:p>
    <w:p w14:paraId="415744D5">
      <w:pPr>
        <w:ind w:firstLine="36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Povjerenstvo u razgovoru s kandidatom vrednuje kompetencije značajne za područje rada (temeljem dosadašnjeg iskustva i/ili osposobljavanja, komunikacijske i socijalne vještine, motivaciju i interese kandidata za rad u Školi, očekivanja kandidata i sl.).</w:t>
      </w:r>
    </w:p>
    <w:p w14:paraId="4BF86E34">
      <w:pPr>
        <w:ind w:firstLine="360"/>
        <w:jc w:val="both"/>
        <w:rPr>
          <w:rFonts w:ascii="Arial" w:hAnsi="Arial" w:cs="Arial"/>
          <w:lang w:eastAsia="en-US"/>
        </w:rPr>
      </w:pPr>
    </w:p>
    <w:p w14:paraId="14A89E08">
      <w:pPr>
        <w:ind w:firstLine="36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Svaki član Povjerenstva procjenjuje kandidata općom ocjenom od 0 do 5 bodova.</w:t>
      </w:r>
    </w:p>
    <w:p w14:paraId="23C343EB">
      <w:pPr>
        <w:ind w:firstLine="360"/>
        <w:jc w:val="both"/>
        <w:rPr>
          <w:rFonts w:ascii="Arial" w:hAnsi="Arial" w:cs="Arial"/>
          <w:lang w:eastAsia="en-US"/>
        </w:rPr>
      </w:pPr>
    </w:p>
    <w:p w14:paraId="15114BE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Ukupni rezultat vrednovanja razgovora (Intervjua) za pojedinog kandidata je zbroj pojedinačnih ocjena svih članova Povjerenstva.</w:t>
      </w:r>
    </w:p>
    <w:p w14:paraId="5399222C">
      <w:pPr>
        <w:jc w:val="both"/>
        <w:rPr>
          <w:rFonts w:ascii="Arial" w:hAnsi="Arial" w:cs="Arial"/>
          <w:lang w:eastAsia="en-US"/>
        </w:rPr>
      </w:pPr>
    </w:p>
    <w:p w14:paraId="34C0E29A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Ako kandidat ne pristupi Intervjuu, smatra se da je odustao od daljnjeg natječajnog postupka.</w:t>
      </w:r>
    </w:p>
    <w:p w14:paraId="66C20802">
      <w:pPr>
        <w:jc w:val="both"/>
        <w:rPr>
          <w:rFonts w:ascii="Arial" w:hAnsi="Arial" w:cs="Arial"/>
          <w:lang w:eastAsia="en-US"/>
        </w:rPr>
      </w:pPr>
    </w:p>
    <w:p w14:paraId="3CBA1B4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Nakon provedenog postupka vrednovanja kandidata na temelju dostavljene natječajne dokumentacije i obavljenog Intervjua, Povjerenstvo izrađuje Rang listu.</w:t>
      </w:r>
    </w:p>
    <w:p w14:paraId="4AB64C5D">
      <w:pPr>
        <w:jc w:val="both"/>
        <w:rPr>
          <w:rFonts w:ascii="Arial" w:hAnsi="Arial" w:cs="Arial"/>
          <w:lang w:eastAsia="en-US"/>
        </w:rPr>
      </w:pPr>
    </w:p>
    <w:p w14:paraId="4E9C5B2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Povjerenstvo dostavlja ravnateljici Škole Zapisnik o provedenom postupku kojeg potpisuju svi članovi Povjerenstva u roku od tri dana od dana obavljenog vrednovanja kandidata.</w:t>
      </w:r>
    </w:p>
    <w:p w14:paraId="5F610EE7">
      <w:pPr>
        <w:jc w:val="both"/>
        <w:rPr>
          <w:rFonts w:ascii="Arial" w:hAnsi="Arial" w:cs="Arial"/>
          <w:lang w:eastAsia="en-US"/>
        </w:rPr>
      </w:pPr>
    </w:p>
    <w:p w14:paraId="29858ECF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Rang lista iz stavka 1. ovoga članka sastavni je dio Zapisnika.</w:t>
      </w:r>
    </w:p>
    <w:p w14:paraId="03C45B58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</w:p>
    <w:p w14:paraId="1EF0DEAA">
      <w:pPr>
        <w:ind w:right="-1008"/>
        <w:rPr>
          <w:rFonts w:ascii="Arial" w:hAnsi="Arial" w:cs="Arial"/>
        </w:rPr>
      </w:pPr>
    </w:p>
    <w:p w14:paraId="199AF33B">
      <w:pPr>
        <w:ind w:right="-1008"/>
        <w:rPr>
          <w:rFonts w:ascii="Arial" w:hAnsi="Arial" w:cs="Arial"/>
        </w:rPr>
      </w:pPr>
    </w:p>
    <w:p w14:paraId="6871DF3F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Predsjednica Povjerenstva za procjenu i vrednovanje </w:t>
      </w:r>
    </w:p>
    <w:p w14:paraId="738E524B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kandidata za zapošljavanje</w:t>
      </w:r>
    </w:p>
    <w:p w14:paraId="35F8025B">
      <w:pPr>
        <w:ind w:right="-1008"/>
        <w:rPr>
          <w:rFonts w:ascii="Arial" w:hAnsi="Arial" w:cs="Arial"/>
        </w:rPr>
      </w:pPr>
    </w:p>
    <w:p w14:paraId="067F2152">
      <w:pPr>
        <w:ind w:right="-1008"/>
        <w:rPr>
          <w:rFonts w:ascii="Arial" w:hAnsi="Arial" w:cs="Arial"/>
        </w:rPr>
      </w:pPr>
    </w:p>
    <w:p w14:paraId="562E0C79">
      <w:pPr>
        <w:ind w:right="-1008"/>
        <w:rPr>
          <w:rFonts w:ascii="Arial" w:hAnsi="Arial" w:cs="Arial"/>
        </w:rPr>
      </w:pPr>
    </w:p>
    <w:p w14:paraId="3FA154F3">
      <w:pPr>
        <w:ind w:right="-1008"/>
        <w:rPr>
          <w:rFonts w:ascii="Arial" w:hAnsi="Arial" w:cs="Arial"/>
        </w:rPr>
      </w:pPr>
    </w:p>
    <w:p w14:paraId="2B44C3B2">
      <w:pPr>
        <w:ind w:right="-1008"/>
        <w:rPr>
          <w:rFonts w:ascii="Arial" w:hAnsi="Arial" w:cs="Arial"/>
        </w:rPr>
      </w:pPr>
    </w:p>
    <w:p w14:paraId="08146034">
      <w:pPr>
        <w:ind w:right="-1008"/>
        <w:rPr>
          <w:rFonts w:ascii="Arial" w:hAnsi="Arial" w:cs="Arial"/>
        </w:rPr>
      </w:pPr>
    </w:p>
    <w:p w14:paraId="080DBD30">
      <w:pPr>
        <w:ind w:right="-1008"/>
        <w:rPr>
          <w:rFonts w:ascii="Arial" w:hAnsi="Arial" w:cs="Arial"/>
        </w:rPr>
      </w:pPr>
    </w:p>
    <w:p w14:paraId="375E89F4">
      <w:pPr>
        <w:ind w:right="-1008"/>
        <w:rPr>
          <w:rFonts w:ascii="Arial" w:hAnsi="Arial" w:cs="Arial"/>
        </w:rPr>
      </w:pPr>
    </w:p>
    <w:p w14:paraId="4BF12195">
      <w:pPr>
        <w:ind w:right="-1008"/>
        <w:rPr>
          <w:rFonts w:ascii="Arial" w:hAnsi="Arial" w:cs="Arial"/>
        </w:rPr>
      </w:pPr>
    </w:p>
    <w:p w14:paraId="7337CAB2">
      <w:pPr>
        <w:ind w:right="-1008"/>
        <w:rPr>
          <w:rFonts w:ascii="Arial" w:hAnsi="Arial" w:cs="Arial"/>
        </w:rPr>
      </w:pPr>
    </w:p>
    <w:p w14:paraId="37883DFC">
      <w:pPr>
        <w:ind w:right="-1008"/>
        <w:rPr>
          <w:rFonts w:ascii="Arial" w:hAnsi="Arial" w:cs="Arial"/>
        </w:rPr>
      </w:pPr>
    </w:p>
    <w:p w14:paraId="3088C440">
      <w:pPr>
        <w:ind w:right="-1008"/>
        <w:rPr>
          <w:rFonts w:ascii="Arial" w:hAnsi="Arial" w:cs="Arial"/>
        </w:rPr>
      </w:pPr>
    </w:p>
    <w:p w14:paraId="17CE1820">
      <w:pPr>
        <w:ind w:right="-1008"/>
        <w:rPr>
          <w:rFonts w:ascii="Arial" w:hAnsi="Arial" w:cs="Arial"/>
        </w:rPr>
      </w:pPr>
    </w:p>
    <w:p w14:paraId="14647707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E757D"/>
    <w:multiLevelType w:val="multilevel"/>
    <w:tmpl w:val="048E757D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8A1445"/>
    <w:multiLevelType w:val="multilevel"/>
    <w:tmpl w:val="208A1445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884DAB4"/>
    <w:multiLevelType w:val="singleLevel"/>
    <w:tmpl w:val="3884DAB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7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2025-10-14T09:02:57Z</dcterms:created>
  <dc:creator>llicul</dc:creator>
  <cp:lastModifiedBy>lradicanin</cp:lastModifiedBy>
  <dcterms:modified xsi:type="dcterms:W3CDTF">2025-10-14T09:03:52Z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29C0B78C9C8A4F869772543F17E88CCE_13</vt:lpwstr>
  </property>
</Properties>
</file>