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F3" w:rsidRPr="000572F3" w:rsidRDefault="000572F3" w:rsidP="0005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Temeljem odredbi Zakona o radu (NN br. 93/14, 127/17, 98/19), članka 107. Zakona o odgoju i obrazovanju u osnovnoj i srednjoj školi (NN br. 87/08., 86/09., 92/10., 105/10., 90/11., 5/12., 16/12., 86/12., 126/12, 94/13, 152/14, 7/17, 68/18, 98/19), članka 5. Pravilnika o načinu i postupku zapošljavanja  te članka 5., 6. i 10. Pravilnika o radu, Osnovna škola Matije </w:t>
      </w:r>
      <w:proofErr w:type="spellStart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Vlačića</w:t>
      </w:r>
      <w:proofErr w:type="spellEnd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Labin, objavljuje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N A T J E Č A J</w:t>
      </w:r>
      <w:r w:rsidRPr="000572F3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za popunu radnog mjesta</w:t>
      </w:r>
      <w:r w:rsidRPr="000572F3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Učitelj/</w:t>
      </w:r>
      <w:proofErr w:type="spellStart"/>
      <w:r w:rsidRPr="000572F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0572F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hr-HR"/>
        </w:rPr>
        <w:t xml:space="preserve"> prirode i biologije </w:t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(M/Ž) – na određeno i nepuno radno vrijeme, 29 sati ukupnog tjednog radnog vremena, 1 izvršitelj/</w:t>
      </w:r>
      <w:proofErr w:type="spellStart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do povratka djelatnice na rad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Uvjeti: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Opći i posebni uvjeti sukladno općim propisima o radu, odredbama Zakona o odgoju i obrazovanju u osnovnoj i srednjoj školi (NN br. 126/12, 94/13, 152/14, 7/17, 68/18, 98/19), Pravilnika o organizaciji rada i sistematizaciji radnih mjesta Osnovne škole Matije </w:t>
      </w:r>
      <w:proofErr w:type="spellStart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Vlačića</w:t>
      </w:r>
      <w:proofErr w:type="spellEnd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Labin, Pravilnika o načinu i postupku zapošljavanja OŠ Matije </w:t>
      </w:r>
      <w:proofErr w:type="spellStart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Vlačića</w:t>
      </w:r>
      <w:proofErr w:type="spellEnd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Labin, Pravilnika o odgovarajućoj vrsti obrazovanja učitelja i stručnih suradnika u osnovnoj školi (NN </w:t>
      </w:r>
      <w:proofErr w:type="spellStart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br</w:t>
      </w:r>
      <w:proofErr w:type="spellEnd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6/19), te Pravilnika o radu OŠ Matije </w:t>
      </w:r>
      <w:proofErr w:type="spellStart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Vlačića</w:t>
      </w:r>
      <w:proofErr w:type="spellEnd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Labin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Uz vlastoručno potpisanu prijavu, kandidati su obvezni priložiti: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bookmarkStart w:id="0" w:name="_GoBack"/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bookmarkEnd w:id="0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- životopis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- presliku dokaza o stupnju i vrsti stručne spreme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- presliku dokaza o državljanstvu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- elektronički zapis o podacima evidentiranim u matičnoj evidenciji Hrvatskog zavoda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 za mirovinsko osiguranje o radno – pravnom statusu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- uvjerenje da kandidat nije pod istragom i da se protiv njega ne vodi kazneni postupak glede zapreka za zasnivanje radnog odnosa iz članka 106. Zakona o odgoju i obrazovanju u osnovnoj i srednjoj školi, ne starije od 3 mjeseca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Isprave se prilažu u neovjerenoj preslici. Po izvršenom izboru će kandidati predočiti izvornik na uvid.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Nepotpune i nepravovremene prijave neće se razmatrati.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natječaj se mogu javiti osobe oba spola sukladno članku 13. Zakona o ravnopravnosti spolova.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Ako kandidati na Natječaj ostvaruju prednost pri zapošljavanju prema posebnim propisima, dužni su na njega se pozvati u prijavi na natječaj i uz prijavu priložiti dokaze o istom. Navedeni kandidati imaju prednost u odnosu na ostale kandidate pod jednakim uvjetima. Slijedom navedenog: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0572F3" w:rsidRPr="000572F3" w:rsidRDefault="000572F3" w:rsidP="000572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Kandidati koji se pozivaju na pravo prednosti prema članku 102. st.1. - 3. Zakona o hrvatskim braniteljima iz Domovinskog rata i članovima njihovih obitelji (Narodne novine, br.121/17) te dodatne informacije o dokazima iz čl. 103. st.1 koje trebaju priložiti uz prijavu mogu potražiti na poveznici:</w:t>
      </w:r>
    </w:p>
    <w:p w:rsidR="000572F3" w:rsidRPr="000572F3" w:rsidRDefault="000572F3" w:rsidP="0005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Poveznica: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5" w:history="1">
        <w:r w:rsidRPr="000572F3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FFFFF"/>
            <w:lang w:eastAsia="hr-HR"/>
          </w:rPr>
          <w:t>https://uprava.gov.hr/o-ministarstvu/ustrojstvo/uprava-za-sluzbenicke-odnose/zaposljavanje/prednost-pri-zaposljavanju/738</w:t>
        </w:r>
      </w:hyperlink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6" w:history="1">
        <w:r w:rsidRPr="000572F3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FFFFF"/>
            <w:lang w:eastAsia="hr-HR"/>
          </w:rPr>
          <w:t>https://branitelji.gov.hr/zaposljavanje-843/843</w:t>
        </w:r>
      </w:hyperlink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7" w:history="1">
        <w:r w:rsidRPr="000572F3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572F3" w:rsidRPr="000572F3" w:rsidRDefault="000572F3" w:rsidP="000572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Kandidati koji se pozivaju na pravo prednosti sukladno odredbi čl. 9 Zakona o profesionalnoj rehabilitaciji i zapošljavanju osoba s invaliditetom (NN 157/13, 152/14, 39/18) dužni su uz prijavu na natječaj, pored dokaza o ispunjavanju traženih uvjeta, dostaviti i dokaz o invaliditetu sukladno stavku 3 navedenog članka.</w:t>
      </w:r>
    </w:p>
    <w:p w:rsidR="000572F3" w:rsidRPr="000572F3" w:rsidRDefault="000572F3" w:rsidP="0005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0572F3" w:rsidRPr="000572F3" w:rsidRDefault="000572F3" w:rsidP="000572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Kandidati koji se pozivaju na pravo prednosti sukladno odredbi čl. 48 f Zakona o zaštiti vojnih i civilnih invalida rata (NN 33/92, 57/92, 77/92, 27/93, 58/93, 02/94, 76/94, 108/95, 108/96, 82/01, 103/03, 148/13) dužni su uz prijavu na natječaj, pored dokaza o ispunjavanju traženih uvjeta, dostaviti i rješenje, odnosno potvrdu iz koje je vidljivo spomenuto pravo.</w:t>
      </w:r>
    </w:p>
    <w:p w:rsidR="0095087D" w:rsidRDefault="000572F3" w:rsidP="000572F3"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Odabiru kandidata s kojima će se zasnovati radni odnos prethodi postupak vrednovanja koji se provodi sukladno odredbama školskog Pravilnika o načinu i postupku zapošljavanja.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Pravilnik o načinu i postupku zapošljavanja dostupan je na mrežnoj stranici škole </w:t>
      </w:r>
      <w:hyperlink r:id="rId8" w:history="1">
        <w:r w:rsidRPr="000572F3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FFFFF"/>
            <w:lang w:eastAsia="hr-HR"/>
          </w:rPr>
          <w:t>http://os-mvlacica-labin.skole.hr/</w:t>
        </w:r>
      </w:hyperlink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link Propisi i ostali dokumenti – Dokumenti škole.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su pravodobno dostavili potpunu prijavu sa svim prilozima odnosno ispravama i ispunjavaju uvjete natječaja dužni su pristupiti intervjuu.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mrežnoj stranici Škole će najmanje 3 dana prije dana određenog za provođenje Intervjua biti objavljena obavijest i upute kandidatima o vremenu i mjestu održavanja.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 koji ne pristupi Intervjuu, smatra se da je odustao od daljnjeg natječajnog postupka.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Rok za podnošenje prijava: 8 dana od dana objavljivanja na Oglasnoj ploči te mrežnim stranicama Hrvatskog zavoda za zapošljavanje – Ispostava Labin i mrežnim stranicama i oglasnoj ploči Škole.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Svi kandidati u predmetnom natječaju podnošenjem prijave daju svoju suglasnost (privolu) Osnovnoj školi Matije </w:t>
      </w:r>
      <w:proofErr w:type="spellStart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Vlačića</w:t>
      </w:r>
      <w:proofErr w:type="spellEnd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Labin da u njoj navedene osobne podatke prikuplja i obrađuje u svrhu potrebe provedbe natječaja, te da ih može objaviti na oglasnim pločama i web stranicama škole.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Prijave s potrebnom dokumentacijom o ispunjavanju uvjetima dostaviti na adresu: Osnovna škola Matije </w:t>
      </w:r>
      <w:proofErr w:type="spellStart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Vlačića</w:t>
      </w:r>
      <w:proofErr w:type="spellEnd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Labin, </w:t>
      </w:r>
      <w:proofErr w:type="spellStart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Zelenice</w:t>
      </w:r>
      <w:proofErr w:type="spellEnd"/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4, 52220, Labin (s napomenom : „Za Natječaj“).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Natječaj je objavljen 06.03.2020. godine i biti će otvoren do 14.03.2020. godine.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 rezultatima natječaja kandidati će biti izvješteni u zakonskom roku putem mrežnih stranica Škole te se time smatra da su svi kandidati obaviješteni na isti način i u istom roku.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0572F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0572F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sectPr w:rsidR="00950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0BA9"/>
    <w:multiLevelType w:val="multilevel"/>
    <w:tmpl w:val="239E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C39EC"/>
    <w:multiLevelType w:val="multilevel"/>
    <w:tmpl w:val="8EB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F775C"/>
    <w:multiLevelType w:val="multilevel"/>
    <w:tmpl w:val="B7F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F3"/>
    <w:rsid w:val="000572F3"/>
    <w:rsid w:val="009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6C7A-3155-4FA3-8CEA-1CF79285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vlacica-labin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uprava.gov.hr/o-ministarstvu/ustrojstvo/uprava-za-sluzbenicke-odnose/zaposljavanje/prednost-pri-zaposljavanju/7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2020-03-06T15:36:00Z</dcterms:created>
  <dcterms:modified xsi:type="dcterms:W3CDTF">2020-03-06T15:37:00Z</dcterms:modified>
</cp:coreProperties>
</file>