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A2" w:rsidRPr="00B20F96" w:rsidRDefault="003C2DA2" w:rsidP="003C2DA2">
      <w:pPr>
        <w:spacing w:after="0" w:line="240" w:lineRule="auto"/>
        <w:outlineLvl w:val="1"/>
        <w:rPr>
          <w:rFonts w:ascii="Trebuchet MS" w:eastAsia="Times New Roman" w:hAnsi="Trebuchet MS" w:cs="Times New Roman"/>
          <w:color w:val="000000"/>
          <w:sz w:val="28"/>
          <w:szCs w:val="28"/>
          <w:lang w:eastAsia="hr-HR"/>
        </w:rPr>
      </w:pPr>
      <w:r>
        <w:rPr>
          <w:rFonts w:ascii="Trebuchet MS" w:eastAsia="Times New Roman" w:hAnsi="Trebuchet MS" w:cs="Times New Roman"/>
          <w:color w:val="000000"/>
          <w:sz w:val="28"/>
          <w:szCs w:val="28"/>
          <w:lang w:eastAsia="hr-HR"/>
        </w:rPr>
        <w:t>Javni poziv za dostavu ponuda za organizaciju izleta</w:t>
      </w:r>
      <w:r w:rsidR="0080455D">
        <w:rPr>
          <w:rFonts w:ascii="Trebuchet MS" w:eastAsia="Times New Roman" w:hAnsi="Trebuchet MS" w:cs="Times New Roman"/>
          <w:color w:val="000000"/>
          <w:sz w:val="28"/>
          <w:szCs w:val="28"/>
          <w:lang w:eastAsia="hr-HR"/>
        </w:rPr>
        <w:t xml:space="preserve"> i ekskurzija – višednevna </w:t>
      </w:r>
      <w:proofErr w:type="spellStart"/>
      <w:r w:rsidR="0080455D">
        <w:rPr>
          <w:rFonts w:ascii="Trebuchet MS" w:eastAsia="Times New Roman" w:hAnsi="Trebuchet MS" w:cs="Times New Roman"/>
          <w:color w:val="000000"/>
          <w:sz w:val="28"/>
          <w:szCs w:val="28"/>
          <w:lang w:eastAsia="hr-HR"/>
        </w:rPr>
        <w:t>izvanučionička</w:t>
      </w:r>
      <w:proofErr w:type="spellEnd"/>
      <w:r w:rsidR="0080455D">
        <w:rPr>
          <w:rFonts w:ascii="Trebuchet MS" w:eastAsia="Times New Roman" w:hAnsi="Trebuchet MS" w:cs="Times New Roman"/>
          <w:color w:val="000000"/>
          <w:sz w:val="28"/>
          <w:szCs w:val="28"/>
          <w:lang w:eastAsia="hr-HR"/>
        </w:rPr>
        <w:t xml:space="preserve"> nastava – Škola u prirodi </w:t>
      </w:r>
      <w:r>
        <w:rPr>
          <w:rFonts w:ascii="Trebuchet MS" w:eastAsia="Times New Roman" w:hAnsi="Trebuchet MS" w:cs="Times New Roman"/>
          <w:color w:val="000000"/>
          <w:sz w:val="28"/>
          <w:szCs w:val="28"/>
          <w:lang w:eastAsia="hr-HR"/>
        </w:rPr>
        <w:t xml:space="preserve"> </w:t>
      </w:r>
      <w:r w:rsidR="0080455D">
        <w:rPr>
          <w:rFonts w:ascii="Trebuchet MS" w:eastAsia="Times New Roman" w:hAnsi="Trebuchet MS" w:cs="Times New Roman"/>
          <w:color w:val="000000"/>
          <w:sz w:val="28"/>
          <w:szCs w:val="28"/>
          <w:lang w:eastAsia="hr-HR"/>
        </w:rPr>
        <w:t>(4</w:t>
      </w:r>
      <w:r w:rsidRPr="00B20F96">
        <w:rPr>
          <w:rFonts w:ascii="Trebuchet MS" w:eastAsia="Times New Roman" w:hAnsi="Trebuchet MS" w:cs="Times New Roman"/>
          <w:color w:val="000000"/>
          <w:sz w:val="28"/>
          <w:szCs w:val="28"/>
          <w:lang w:eastAsia="hr-HR"/>
        </w:rPr>
        <w:t>.</w:t>
      </w:r>
      <w:r w:rsidR="0080455D">
        <w:rPr>
          <w:rFonts w:ascii="Trebuchet MS" w:eastAsia="Times New Roman" w:hAnsi="Trebuchet MS" w:cs="Times New Roman"/>
          <w:color w:val="000000"/>
          <w:sz w:val="28"/>
          <w:szCs w:val="28"/>
          <w:lang w:eastAsia="hr-HR"/>
        </w:rPr>
        <w:t xml:space="preserve"> A, 4</w:t>
      </w:r>
      <w:r w:rsidR="00B20F96">
        <w:rPr>
          <w:rFonts w:ascii="Trebuchet MS" w:eastAsia="Times New Roman" w:hAnsi="Trebuchet MS" w:cs="Times New Roman"/>
          <w:color w:val="000000"/>
          <w:sz w:val="28"/>
          <w:szCs w:val="28"/>
          <w:lang w:eastAsia="hr-HR"/>
        </w:rPr>
        <w:t>. B</w:t>
      </w:r>
      <w:r w:rsidRPr="00B20F96">
        <w:rPr>
          <w:rFonts w:ascii="Trebuchet MS" w:eastAsia="Times New Roman" w:hAnsi="Trebuchet MS" w:cs="Times New Roman"/>
          <w:color w:val="000000"/>
          <w:sz w:val="28"/>
          <w:szCs w:val="28"/>
          <w:lang w:eastAsia="hr-HR"/>
        </w:rPr>
        <w:t xml:space="preserve"> </w:t>
      </w:r>
      <w:r w:rsidR="0080455D">
        <w:rPr>
          <w:rFonts w:ascii="Trebuchet MS" w:eastAsia="Times New Roman" w:hAnsi="Trebuchet MS" w:cs="Times New Roman"/>
          <w:color w:val="000000"/>
          <w:sz w:val="28"/>
          <w:szCs w:val="28"/>
          <w:lang w:eastAsia="hr-HR"/>
        </w:rPr>
        <w:t xml:space="preserve">, 4. R </w:t>
      </w:r>
      <w:r w:rsidRPr="00B20F96">
        <w:rPr>
          <w:rFonts w:ascii="Trebuchet MS" w:eastAsia="Times New Roman" w:hAnsi="Trebuchet MS" w:cs="Times New Roman"/>
          <w:color w:val="000000"/>
          <w:sz w:val="28"/>
          <w:szCs w:val="28"/>
          <w:lang w:eastAsia="hr-HR"/>
        </w:rPr>
        <w:t>razred)</w:t>
      </w:r>
    </w:p>
    <w:p w:rsidR="003C2DA2" w:rsidRDefault="003C2DA2" w:rsidP="003C2DA2">
      <w:pPr>
        <w:spacing w:after="0" w:line="240" w:lineRule="auto"/>
        <w:outlineLvl w:val="3"/>
        <w:rPr>
          <w:rFonts w:ascii="Verdana" w:eastAsia="Times New Roman" w:hAnsi="Verdana" w:cs="Times New Roman"/>
          <w:color w:val="BEBEBE"/>
          <w:sz w:val="14"/>
          <w:szCs w:val="14"/>
          <w:lang w:eastAsia="hr-HR"/>
        </w:rPr>
      </w:pPr>
    </w:p>
    <w:p w:rsidR="003C2DA2" w:rsidRPr="00D053EB" w:rsidRDefault="003C2DA2" w:rsidP="003C2DA2">
      <w:pPr>
        <w:spacing w:before="100" w:beforeAutospacing="1" w:after="100" w:afterAutospacing="1" w:line="240" w:lineRule="auto"/>
        <w:rPr>
          <w:rFonts w:ascii="Verdana" w:eastAsia="Times New Roman" w:hAnsi="Verdana" w:cs="Times New Roman"/>
          <w:b/>
          <w:bCs/>
          <w:sz w:val="20"/>
          <w:szCs w:val="20"/>
          <w:lang w:eastAsia="hr-HR"/>
        </w:rPr>
      </w:pPr>
      <w:r w:rsidRPr="00D053EB">
        <w:rPr>
          <w:rFonts w:ascii="Verdana" w:eastAsia="Times New Roman" w:hAnsi="Verdana" w:cs="Times New Roman"/>
          <w:bCs/>
          <w:sz w:val="20"/>
          <w:szCs w:val="20"/>
          <w:lang w:eastAsia="hr-HR"/>
        </w:rPr>
        <w:t xml:space="preserve">U skladu s Pravilnikom o izvođenju, izleta, ekskurzija i drugih odgojno-obrazovnih aktivnosti izvan škole (Narodne novine, broj </w:t>
      </w:r>
      <w:r w:rsidR="00D053EB" w:rsidRPr="00D053EB">
        <w:rPr>
          <w:rFonts w:ascii="Verdana" w:eastAsia="Times New Roman" w:hAnsi="Verdana" w:cs="Times New Roman"/>
          <w:bCs/>
          <w:sz w:val="20"/>
          <w:szCs w:val="20"/>
          <w:lang w:eastAsia="hr-HR"/>
        </w:rPr>
        <w:t xml:space="preserve">67/14, </w:t>
      </w:r>
      <w:r w:rsidRPr="00D053EB">
        <w:rPr>
          <w:rFonts w:ascii="Verdana" w:eastAsia="Times New Roman" w:hAnsi="Verdana" w:cs="Times New Roman"/>
          <w:bCs/>
          <w:sz w:val="20"/>
          <w:szCs w:val="20"/>
          <w:lang w:eastAsia="hr-HR"/>
        </w:rPr>
        <w:t xml:space="preserve">81/15) </w:t>
      </w:r>
      <w:r w:rsidRPr="00D053EB">
        <w:rPr>
          <w:rFonts w:ascii="Verdana" w:eastAsia="Times New Roman" w:hAnsi="Verdana" w:cs="Times New Roman"/>
          <w:b/>
          <w:bCs/>
          <w:sz w:val="20"/>
          <w:szCs w:val="20"/>
          <w:lang w:eastAsia="hr-HR"/>
        </w:rPr>
        <w:t>objavljujemo</w:t>
      </w:r>
    </w:p>
    <w:p w:rsidR="003C2DA2" w:rsidRPr="00D053EB" w:rsidRDefault="003C2DA2" w:rsidP="003C2DA2">
      <w:pPr>
        <w:spacing w:before="100" w:beforeAutospacing="1" w:after="100" w:afterAutospacing="1" w:line="240" w:lineRule="auto"/>
        <w:rPr>
          <w:rFonts w:ascii="Verdana" w:eastAsia="Times New Roman" w:hAnsi="Verdana" w:cs="Times New Roman"/>
          <w:b/>
          <w:bCs/>
          <w:sz w:val="20"/>
          <w:szCs w:val="20"/>
          <w:lang w:eastAsia="hr-HR"/>
        </w:rPr>
      </w:pPr>
      <w:r w:rsidRPr="00D053EB">
        <w:rPr>
          <w:rFonts w:ascii="Verdana" w:eastAsia="Times New Roman" w:hAnsi="Verdana" w:cs="Times New Roman"/>
          <w:b/>
          <w:bCs/>
          <w:sz w:val="20"/>
          <w:szCs w:val="20"/>
          <w:lang w:eastAsia="hr-HR"/>
        </w:rPr>
        <w:t xml:space="preserve">Javni poziv za dostavu ponuda za organizaciju </w:t>
      </w:r>
      <w:r w:rsidR="0080455D">
        <w:rPr>
          <w:rFonts w:ascii="Verdana" w:eastAsia="Times New Roman" w:hAnsi="Verdana" w:cs="Times New Roman"/>
          <w:b/>
          <w:bCs/>
          <w:sz w:val="20"/>
          <w:szCs w:val="20"/>
          <w:lang w:eastAsia="hr-HR"/>
        </w:rPr>
        <w:t>izleta i ekskurzija – višednevna</w:t>
      </w:r>
      <w:r w:rsidRPr="00D053EB">
        <w:rPr>
          <w:rFonts w:ascii="Verdana" w:eastAsia="Times New Roman" w:hAnsi="Verdana" w:cs="Times New Roman"/>
          <w:b/>
          <w:bCs/>
          <w:sz w:val="20"/>
          <w:szCs w:val="20"/>
          <w:lang w:eastAsia="hr-HR"/>
        </w:rPr>
        <w:t xml:space="preserve"> </w:t>
      </w:r>
      <w:proofErr w:type="spellStart"/>
      <w:r w:rsidR="0080455D">
        <w:rPr>
          <w:rFonts w:ascii="Verdana" w:eastAsia="Times New Roman" w:hAnsi="Verdana" w:cs="Times New Roman"/>
          <w:b/>
          <w:bCs/>
          <w:sz w:val="20"/>
          <w:szCs w:val="20"/>
          <w:lang w:eastAsia="hr-HR"/>
        </w:rPr>
        <w:t>izvanučionička</w:t>
      </w:r>
      <w:proofErr w:type="spellEnd"/>
      <w:r w:rsidR="0080455D">
        <w:rPr>
          <w:rFonts w:ascii="Verdana" w:eastAsia="Times New Roman" w:hAnsi="Verdana" w:cs="Times New Roman"/>
          <w:b/>
          <w:bCs/>
          <w:sz w:val="20"/>
          <w:szCs w:val="20"/>
          <w:lang w:eastAsia="hr-HR"/>
        </w:rPr>
        <w:t xml:space="preserve"> nastava – Škola u prirodi (4. razredi)</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Rok za dostavu svih ponuda je </w:t>
      </w:r>
      <w:r w:rsidR="00D053EB" w:rsidRPr="00D053EB">
        <w:rPr>
          <w:rFonts w:ascii="Verdana" w:eastAsia="Times New Roman" w:hAnsi="Verdana" w:cs="Times New Roman"/>
          <w:bCs/>
          <w:sz w:val="20"/>
          <w:szCs w:val="20"/>
          <w:lang w:eastAsia="hr-HR"/>
        </w:rPr>
        <w:t xml:space="preserve"> </w:t>
      </w:r>
      <w:r w:rsidR="006D2CC4">
        <w:rPr>
          <w:rFonts w:ascii="Verdana" w:eastAsia="Times New Roman" w:hAnsi="Verdana" w:cs="Times New Roman"/>
          <w:b/>
          <w:bCs/>
          <w:sz w:val="20"/>
          <w:szCs w:val="20"/>
          <w:lang w:eastAsia="hr-HR"/>
        </w:rPr>
        <w:t>11</w:t>
      </w:r>
      <w:r w:rsidR="00D053EB" w:rsidRPr="00621147">
        <w:rPr>
          <w:rFonts w:ascii="Verdana" w:eastAsia="Times New Roman" w:hAnsi="Verdana" w:cs="Times New Roman"/>
          <w:b/>
          <w:bCs/>
          <w:sz w:val="20"/>
          <w:szCs w:val="20"/>
          <w:lang w:eastAsia="hr-HR"/>
        </w:rPr>
        <w:t xml:space="preserve">. </w:t>
      </w:r>
      <w:r w:rsidR="00621147" w:rsidRPr="00621147">
        <w:rPr>
          <w:rFonts w:ascii="Verdana" w:eastAsia="Times New Roman" w:hAnsi="Verdana" w:cs="Times New Roman"/>
          <w:b/>
          <w:bCs/>
          <w:sz w:val="20"/>
          <w:szCs w:val="20"/>
          <w:lang w:eastAsia="hr-HR"/>
        </w:rPr>
        <w:t>s</w:t>
      </w:r>
      <w:r w:rsidR="00D053EB" w:rsidRPr="00621147">
        <w:rPr>
          <w:rFonts w:ascii="Verdana" w:eastAsia="Times New Roman" w:hAnsi="Verdana" w:cs="Times New Roman"/>
          <w:b/>
          <w:bCs/>
          <w:sz w:val="20"/>
          <w:szCs w:val="20"/>
          <w:lang w:eastAsia="hr-HR"/>
        </w:rPr>
        <w:t>tudenog 201</w:t>
      </w:r>
      <w:r w:rsidR="006D2CC4">
        <w:rPr>
          <w:rFonts w:ascii="Verdana" w:eastAsia="Times New Roman" w:hAnsi="Verdana" w:cs="Times New Roman"/>
          <w:b/>
          <w:bCs/>
          <w:sz w:val="20"/>
          <w:szCs w:val="20"/>
          <w:lang w:eastAsia="hr-HR"/>
        </w:rPr>
        <w:t>9</w:t>
      </w:r>
      <w:r w:rsidR="00D053EB" w:rsidRPr="00621147">
        <w:rPr>
          <w:rFonts w:ascii="Verdana" w:eastAsia="Times New Roman" w:hAnsi="Verdana" w:cs="Times New Roman"/>
          <w:b/>
          <w:bCs/>
          <w:sz w:val="20"/>
          <w:szCs w:val="20"/>
          <w:lang w:eastAsia="hr-HR"/>
        </w:rPr>
        <w:t xml:space="preserve">. </w:t>
      </w:r>
      <w:r w:rsidRPr="00621147">
        <w:rPr>
          <w:rFonts w:ascii="Verdana" w:eastAsia="Times New Roman" w:hAnsi="Verdana" w:cs="Times New Roman"/>
          <w:b/>
          <w:bCs/>
          <w:sz w:val="20"/>
          <w:szCs w:val="20"/>
          <w:lang w:eastAsia="hr-HR"/>
        </w:rPr>
        <w:t>godine do 12.00 sati</w:t>
      </w:r>
      <w:r w:rsidRPr="00D053EB">
        <w:rPr>
          <w:rFonts w:ascii="Verdana" w:eastAsia="Times New Roman" w:hAnsi="Verdana" w:cs="Times New Roman"/>
          <w:bCs/>
          <w:sz w:val="20"/>
          <w:szCs w:val="20"/>
          <w:lang w:eastAsia="hr-HR"/>
        </w:rPr>
        <w:t xml:space="preserve"> na adresu:</w:t>
      </w:r>
    </w:p>
    <w:p w:rsidR="003C2DA2" w:rsidRPr="00D053EB" w:rsidRDefault="00D053EB" w:rsidP="003C2DA2">
      <w:pPr>
        <w:spacing w:before="100" w:beforeAutospacing="1" w:after="100" w:afterAutospacing="1" w:line="240" w:lineRule="auto"/>
        <w:rPr>
          <w:rFonts w:ascii="Verdana" w:eastAsia="Times New Roman" w:hAnsi="Verdana" w:cs="Times New Roman"/>
          <w:bCs/>
          <w:sz w:val="20"/>
          <w:szCs w:val="20"/>
          <w:lang w:eastAsia="hr-HR"/>
        </w:rPr>
      </w:pPr>
      <w:r>
        <w:rPr>
          <w:rFonts w:ascii="Verdana" w:eastAsia="Times New Roman" w:hAnsi="Verdana" w:cs="Times New Roman"/>
          <w:bCs/>
          <w:sz w:val="20"/>
          <w:szCs w:val="20"/>
          <w:lang w:eastAsia="hr-HR"/>
        </w:rPr>
        <w:t xml:space="preserve">Osnovna škola Matije </w:t>
      </w:r>
      <w:proofErr w:type="spellStart"/>
      <w:r>
        <w:rPr>
          <w:rFonts w:ascii="Verdana" w:eastAsia="Times New Roman" w:hAnsi="Verdana" w:cs="Times New Roman"/>
          <w:bCs/>
          <w:sz w:val="20"/>
          <w:szCs w:val="20"/>
          <w:lang w:eastAsia="hr-HR"/>
        </w:rPr>
        <w:t>Vlačića</w:t>
      </w:r>
      <w:proofErr w:type="spellEnd"/>
      <w:r>
        <w:rPr>
          <w:rFonts w:ascii="Verdana" w:eastAsia="Times New Roman" w:hAnsi="Verdana" w:cs="Times New Roman"/>
          <w:bCs/>
          <w:sz w:val="20"/>
          <w:szCs w:val="20"/>
          <w:lang w:eastAsia="hr-HR"/>
        </w:rPr>
        <w:t xml:space="preserve"> </w:t>
      </w:r>
      <w:r w:rsidR="003C2DA2" w:rsidRPr="00D053EB">
        <w:rPr>
          <w:rFonts w:ascii="Verdana" w:eastAsia="Times New Roman" w:hAnsi="Verdana" w:cs="Times New Roman"/>
          <w:bCs/>
          <w:sz w:val="20"/>
          <w:szCs w:val="20"/>
          <w:lang w:eastAsia="hr-HR"/>
        </w:rPr>
        <w:t>Labin</w:t>
      </w:r>
    </w:p>
    <w:p w:rsidR="003C2DA2" w:rsidRPr="00D053EB" w:rsidRDefault="00D053EB" w:rsidP="003C2DA2">
      <w:pPr>
        <w:spacing w:before="100" w:beforeAutospacing="1" w:after="100" w:afterAutospacing="1" w:line="240" w:lineRule="auto"/>
        <w:rPr>
          <w:rFonts w:ascii="Verdana" w:eastAsia="Times New Roman" w:hAnsi="Verdana" w:cs="Times New Roman"/>
          <w:bCs/>
          <w:sz w:val="20"/>
          <w:szCs w:val="20"/>
          <w:lang w:eastAsia="hr-HR"/>
        </w:rPr>
      </w:pPr>
      <w:proofErr w:type="spellStart"/>
      <w:r>
        <w:rPr>
          <w:rFonts w:ascii="Verdana" w:eastAsia="Times New Roman" w:hAnsi="Verdana" w:cs="Times New Roman"/>
          <w:bCs/>
          <w:sz w:val="20"/>
          <w:szCs w:val="20"/>
          <w:lang w:eastAsia="hr-HR"/>
        </w:rPr>
        <w:t>Zelenice</w:t>
      </w:r>
      <w:proofErr w:type="spellEnd"/>
      <w:r>
        <w:rPr>
          <w:rFonts w:ascii="Verdana" w:eastAsia="Times New Roman" w:hAnsi="Verdana" w:cs="Times New Roman"/>
          <w:bCs/>
          <w:sz w:val="20"/>
          <w:szCs w:val="20"/>
          <w:lang w:eastAsia="hr-HR"/>
        </w:rPr>
        <w:t xml:space="preserve"> 4</w:t>
      </w:r>
      <w:r w:rsidR="003C2DA2" w:rsidRPr="00D053EB">
        <w:rPr>
          <w:rFonts w:ascii="Verdana" w:eastAsia="Times New Roman" w:hAnsi="Verdana" w:cs="Times New Roman"/>
          <w:bCs/>
          <w:sz w:val="20"/>
          <w:szCs w:val="20"/>
          <w:lang w:eastAsia="hr-HR"/>
        </w:rPr>
        <w:t>, 52220 Labin</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Ponuditelj je obavezan dostaviti ponude do navedenog roka, u zatvorenoj omotnici s naznakom </w:t>
      </w:r>
      <w:r w:rsidRPr="00621147">
        <w:rPr>
          <w:rFonts w:ascii="Verdana" w:eastAsia="Times New Roman" w:hAnsi="Verdana" w:cs="Times New Roman"/>
          <w:b/>
          <w:bCs/>
          <w:sz w:val="20"/>
          <w:szCs w:val="20"/>
          <w:lang w:eastAsia="hr-HR"/>
        </w:rPr>
        <w:t>»Javni poziv – ne otvaraj« i brojem ponude</w:t>
      </w:r>
      <w:r w:rsidRPr="00D053EB">
        <w:rPr>
          <w:rFonts w:ascii="Verdana" w:eastAsia="Times New Roman" w:hAnsi="Verdana" w:cs="Times New Roman"/>
          <w:bCs/>
          <w:sz w:val="20"/>
          <w:szCs w:val="20"/>
          <w:lang w:eastAsia="hr-HR"/>
        </w:rPr>
        <w:t>. Ponuditelj se može javiti za realizaciju jedne ili više odnosno svih traženih ponuda školske ustanove s brojem ponude na obrascu.</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Ponudu na javni poziv može dostaviti turistička agencija, odnosno druga fizička ili pravna osoba koja za takve uvjete ispunjava uvjete određene propisima koji uređuju pružanje usluga u turizmu ili posebnim propisima. </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Na javni poziv ne može se javiti ponuditelj koji je radnik školske ustanove koja objavljuje poziv ili član njegove uže obitelji ili kod kojeg je za turističkog pratitelja ili vodiča angažiran djelatnik školske ustanove koja objavljuje poziv.</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Ako na javni poziv u propisanom roku pristigne samo jedna ponuda koja ispunjava propisane uvjete ta će se razmatrati.</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Ponude pristigle nakon roka navedenog u javnome pozivu neće se razmatrati.</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Ako na javni poziv ne pristigne ni jedna ponuda koje ispunjava uvjete ili Povjerenstvo nije odabralo ni jednu ponudu, poziv se ponavlja najkasnije dva mjeseca prije predviđene realizacije višednevne </w:t>
      </w:r>
      <w:proofErr w:type="spellStart"/>
      <w:r w:rsidRPr="00D053EB">
        <w:rPr>
          <w:rFonts w:ascii="Verdana" w:eastAsia="Times New Roman" w:hAnsi="Verdana" w:cs="Times New Roman"/>
          <w:bCs/>
          <w:sz w:val="20"/>
          <w:szCs w:val="20"/>
          <w:lang w:eastAsia="hr-HR"/>
        </w:rPr>
        <w:t>izvanučioničke</w:t>
      </w:r>
      <w:proofErr w:type="spellEnd"/>
      <w:r w:rsidRPr="00D053EB">
        <w:rPr>
          <w:rFonts w:ascii="Verdana" w:eastAsia="Times New Roman" w:hAnsi="Verdana" w:cs="Times New Roman"/>
          <w:bCs/>
          <w:sz w:val="20"/>
          <w:szCs w:val="20"/>
          <w:lang w:eastAsia="hr-HR"/>
        </w:rPr>
        <w:t xml:space="preserve"> nastave. Rok za dostavu ponuda je najmanje osam (8) radnih dana, a otvaranje ponuda provodi se najranije tri (3) radna dana nakon isteka roka za dostavu ponuda.</w:t>
      </w:r>
    </w:p>
    <w:p w:rsidR="003C2DA2" w:rsidRPr="00621147" w:rsidRDefault="003C2DA2" w:rsidP="003C2DA2">
      <w:pPr>
        <w:spacing w:before="100" w:beforeAutospacing="1" w:after="100" w:afterAutospacing="1" w:line="240" w:lineRule="auto"/>
        <w:rPr>
          <w:rFonts w:ascii="Verdana" w:eastAsia="Times New Roman" w:hAnsi="Verdana" w:cs="Times New Roman"/>
          <w:b/>
          <w:bCs/>
          <w:sz w:val="20"/>
          <w:szCs w:val="20"/>
          <w:lang w:eastAsia="hr-HR"/>
        </w:rPr>
      </w:pPr>
      <w:r w:rsidRPr="00D053EB">
        <w:rPr>
          <w:rFonts w:ascii="Verdana" w:eastAsia="Times New Roman" w:hAnsi="Verdana" w:cs="Times New Roman"/>
          <w:bCs/>
          <w:sz w:val="20"/>
          <w:szCs w:val="20"/>
          <w:lang w:eastAsia="hr-HR"/>
        </w:rPr>
        <w:t xml:space="preserve">Detalji o pozivu na dostavu ponuda nalaze se </w:t>
      </w:r>
      <w:r w:rsidRPr="00621147">
        <w:rPr>
          <w:rFonts w:ascii="Verdana" w:eastAsia="Times New Roman" w:hAnsi="Verdana" w:cs="Times New Roman"/>
          <w:b/>
          <w:bCs/>
          <w:sz w:val="20"/>
          <w:szCs w:val="20"/>
          <w:lang w:eastAsia="hr-HR"/>
        </w:rPr>
        <w:t>pod IZLETI - ponuda</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Priloženi dokumenti:</w:t>
      </w:r>
      <w:r w:rsidRPr="00D053EB">
        <w:rPr>
          <w:rFonts w:ascii="Verdana" w:eastAsia="Times New Roman" w:hAnsi="Verdana" w:cs="Times New Roman"/>
          <w:bCs/>
          <w:sz w:val="20"/>
          <w:szCs w:val="20"/>
          <w:lang w:eastAsia="hr-HR"/>
        </w:rPr>
        <w:br/>
        <w:t xml:space="preserve">Obrazac poziva za organizaciju višednevne </w:t>
      </w:r>
      <w:proofErr w:type="spellStart"/>
      <w:r w:rsidRPr="00D053EB">
        <w:rPr>
          <w:rFonts w:ascii="Verdana" w:eastAsia="Times New Roman" w:hAnsi="Verdana" w:cs="Times New Roman"/>
          <w:bCs/>
          <w:sz w:val="20"/>
          <w:szCs w:val="20"/>
          <w:lang w:eastAsia="hr-HR"/>
        </w:rPr>
        <w:t>izvanučioničke</w:t>
      </w:r>
      <w:proofErr w:type="spellEnd"/>
      <w:r w:rsidRPr="00D053EB">
        <w:rPr>
          <w:rFonts w:ascii="Verdana" w:eastAsia="Times New Roman" w:hAnsi="Verdana" w:cs="Times New Roman"/>
          <w:bCs/>
          <w:sz w:val="20"/>
          <w:szCs w:val="20"/>
          <w:lang w:eastAsia="hr-HR"/>
        </w:rPr>
        <w:t xml:space="preserve"> nastave</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color w:val="000000"/>
          <w:sz w:val="20"/>
          <w:szCs w:val="20"/>
          <w:lang w:eastAsia="hr-HR"/>
        </w:rPr>
        <w:t xml:space="preserve">1. Prije potpisivanja ugovora za ponudu odabrani davatelj usluga dužan je dostaviti ili dati školi na uvid: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Dokaz o registraciji (preslika izvatka iz sudskog ili obrtnog registra) iz kojeg je razvidno da je davatelj usluga registriran za obavljanje djelatnosti turističke agencije.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Presliku rješenja nadležnog ureda državne uprave o ispunjavanju propisanih uvjeta za pružanje usluga turističke agencije – organiziranje paket-aranžmana, sklapanje ugovora i </w:t>
      </w:r>
      <w:r w:rsidRPr="00AE5283">
        <w:rPr>
          <w:rFonts w:ascii="Verdana" w:eastAsia="Times New Roman" w:hAnsi="Verdana" w:cs="Times New Roman"/>
          <w:color w:val="000000"/>
          <w:sz w:val="20"/>
          <w:szCs w:val="20"/>
          <w:lang w:eastAsia="hr-HR"/>
        </w:rPr>
        <w:lastRenderedPageBreak/>
        <w:t xml:space="preserve">provedba ugovora o paket-aranžmanu, organizaciji izleta, sklapanje i provedba ugovora o izletu.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color w:val="000000"/>
          <w:sz w:val="20"/>
          <w:szCs w:val="20"/>
          <w:lang w:eastAsia="hr-HR"/>
        </w:rPr>
        <w:t xml:space="preserve">2. Mjesec dana prije realizacije ugovora odabrani davatelj usluga dužan je dostaviti ili dati školi na uvid: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dokaz o osiguranju jamčevine (za višednevnu ekskurziju ili višednevnu terensku nastavu). </w:t>
      </w:r>
    </w:p>
    <w:p w:rsid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dokaz o osiguranju od odgovornosti za štetu koju turistička agencija prouzroči neispunjenjem, djelomičnim ispunjenjem ili neurednim ispunjenjem obveza iz paket-aranžmana (preslika polica).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i/>
          <w:iCs/>
          <w:color w:val="000000"/>
          <w:sz w:val="20"/>
          <w:szCs w:val="20"/>
          <w:lang w:eastAsia="hr-HR"/>
        </w:rPr>
        <w:t>Napomena</w:t>
      </w:r>
      <w:r w:rsidRPr="00AE5283">
        <w:rPr>
          <w:rFonts w:ascii="Verdana" w:eastAsia="Times New Roman" w:hAnsi="Verdana" w:cs="Times New Roman"/>
          <w:color w:val="000000"/>
          <w:sz w:val="20"/>
          <w:szCs w:val="20"/>
          <w:lang w:eastAsia="hr-HR"/>
        </w:rPr>
        <w:t xml:space="preserve">: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1) Pristigle ponude trebaju sadržavati i u cijenu uključivati: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prijevoz sudionika isključivo prijevoznim sredstvima koji udovoljavaju propisima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osiguranje odgovornosti i jamčevine </w:t>
      </w:r>
    </w:p>
    <w:p w:rsid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2) Ponude trebaju biti :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u skladu s propisima vezanim uz turističku djelatnost ili sukladno posebnim propisima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razrađene po traženim točkama i s iskazanom ukupnom cijenom po učeniku. </w:t>
      </w:r>
    </w:p>
    <w:p w:rsidR="00AE5283" w:rsidRDefault="00AE5283" w:rsidP="00AE5283">
      <w:pPr>
        <w:autoSpaceDE w:val="0"/>
        <w:autoSpaceDN w:val="0"/>
        <w:adjustRightInd w:val="0"/>
        <w:spacing w:after="175"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175" w:line="240" w:lineRule="auto"/>
        <w:rPr>
          <w:rFonts w:ascii="Verdana" w:eastAsia="Times New Roman" w:hAnsi="Verdana" w:cs="Calibri"/>
          <w:color w:val="000000"/>
          <w:sz w:val="20"/>
          <w:szCs w:val="20"/>
          <w:lang w:eastAsia="hr-HR"/>
        </w:rPr>
      </w:pPr>
      <w:r w:rsidRPr="00AE5283">
        <w:rPr>
          <w:rFonts w:ascii="Verdana" w:eastAsia="Times New Roman" w:hAnsi="Verdana" w:cs="Times New Roman"/>
          <w:color w:val="000000"/>
          <w:sz w:val="20"/>
          <w:szCs w:val="20"/>
          <w:lang w:eastAsia="hr-HR"/>
        </w:rPr>
        <w:t>3) U obzir će se uzimati ponude zaprimljene u poštanskome uredu ili osobno dostavljene na školsku ustanovu do navedenoga roka</w:t>
      </w:r>
      <w:r w:rsidRPr="00AE5283">
        <w:rPr>
          <w:rFonts w:ascii="Verdana" w:eastAsia="Times New Roman" w:hAnsi="Verdana" w:cs="Calibri"/>
          <w:color w:val="000000"/>
          <w:sz w:val="20"/>
          <w:szCs w:val="20"/>
          <w:lang w:eastAsia="hr-HR"/>
        </w:rPr>
        <w:t xml:space="preserve">.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4) Školska ustanova ne smije mijenjati sadržaj obrasca poziva, već samo popunjavati prazne rubrike .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suppressAutoHyphens/>
        <w:rPr>
          <w:rFonts w:ascii="Verdana" w:eastAsia="Times New Roman" w:hAnsi="Verdana" w:cs="Times New Roman"/>
          <w:lang w:eastAsia="zh-CN"/>
        </w:rPr>
      </w:pPr>
      <w:r w:rsidRPr="00AE5283">
        <w:rPr>
          <w:rFonts w:ascii="Verdana" w:eastAsia="Times New Roman" w:hAnsi="Verdana" w:cs="Times New Roman"/>
          <w:color w:val="000000"/>
          <w:sz w:val="20"/>
          <w:szCs w:val="20"/>
          <w:lang w:eastAsia="hr-HR"/>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4776AE" w:rsidRDefault="004776AE">
      <w:pPr>
        <w:rPr>
          <w:rFonts w:ascii="Verdana" w:hAnsi="Verdana"/>
        </w:rPr>
      </w:pPr>
    </w:p>
    <w:p w:rsidR="00C03982" w:rsidRDefault="00C03982">
      <w:pPr>
        <w:rPr>
          <w:rFonts w:ascii="Verdana" w:hAnsi="Verdana"/>
        </w:rPr>
      </w:pPr>
      <w:bookmarkStart w:id="0" w:name="_GoBack"/>
      <w:bookmarkEnd w:id="0"/>
    </w:p>
    <w:p w:rsidR="00C03982" w:rsidRPr="0043027E" w:rsidRDefault="00B843F9">
      <w:pPr>
        <w:rPr>
          <w:rFonts w:ascii="Verdana" w:hAnsi="Verdana"/>
          <w:sz w:val="20"/>
          <w:szCs w:val="20"/>
        </w:rPr>
      </w:pPr>
      <w:r w:rsidRPr="0043027E">
        <w:rPr>
          <w:rFonts w:ascii="Verdana" w:hAnsi="Verdana"/>
          <w:sz w:val="20"/>
          <w:szCs w:val="20"/>
        </w:rPr>
        <w:t>Klasa: 602-02/1</w:t>
      </w:r>
      <w:r w:rsidR="006D2CC4" w:rsidRPr="0043027E">
        <w:rPr>
          <w:rFonts w:ascii="Verdana" w:hAnsi="Verdana"/>
          <w:sz w:val="20"/>
          <w:szCs w:val="20"/>
        </w:rPr>
        <w:t>9</w:t>
      </w:r>
      <w:r w:rsidRPr="0043027E">
        <w:rPr>
          <w:rFonts w:ascii="Verdana" w:hAnsi="Verdana"/>
          <w:sz w:val="20"/>
          <w:szCs w:val="20"/>
        </w:rPr>
        <w:t>-01/</w:t>
      </w:r>
      <w:r w:rsidR="0043027E" w:rsidRPr="0043027E">
        <w:rPr>
          <w:rFonts w:ascii="Verdana" w:hAnsi="Verdana"/>
          <w:sz w:val="20"/>
          <w:szCs w:val="20"/>
        </w:rPr>
        <w:t>94</w:t>
      </w:r>
    </w:p>
    <w:p w:rsidR="00C03982" w:rsidRPr="00C03982" w:rsidRDefault="00C03982">
      <w:pPr>
        <w:rPr>
          <w:rFonts w:ascii="Verdana" w:hAnsi="Verdana"/>
          <w:sz w:val="20"/>
          <w:szCs w:val="20"/>
        </w:rPr>
      </w:pPr>
      <w:proofErr w:type="spellStart"/>
      <w:r w:rsidRPr="00C03982">
        <w:rPr>
          <w:rFonts w:ascii="Verdana" w:hAnsi="Verdana"/>
          <w:sz w:val="20"/>
          <w:szCs w:val="20"/>
        </w:rPr>
        <w:t>Urbroj</w:t>
      </w:r>
      <w:proofErr w:type="spellEnd"/>
      <w:r w:rsidRPr="00C03982">
        <w:rPr>
          <w:rFonts w:ascii="Verdana" w:hAnsi="Verdana"/>
          <w:sz w:val="20"/>
          <w:szCs w:val="20"/>
        </w:rPr>
        <w:t>: 2144-15-01-1</w:t>
      </w:r>
      <w:r w:rsidR="006D2CC4">
        <w:rPr>
          <w:rFonts w:ascii="Verdana" w:hAnsi="Verdana"/>
          <w:sz w:val="20"/>
          <w:szCs w:val="20"/>
        </w:rPr>
        <w:t>9</w:t>
      </w:r>
      <w:r w:rsidRPr="00C03982">
        <w:rPr>
          <w:rFonts w:ascii="Verdana" w:hAnsi="Verdana"/>
          <w:sz w:val="20"/>
          <w:szCs w:val="20"/>
        </w:rPr>
        <w:t>-</w:t>
      </w:r>
      <w:r w:rsidR="0043027E">
        <w:rPr>
          <w:rFonts w:ascii="Verdana" w:hAnsi="Verdana"/>
          <w:sz w:val="20"/>
          <w:szCs w:val="20"/>
        </w:rPr>
        <w:t>2</w:t>
      </w:r>
    </w:p>
    <w:p w:rsidR="00C03982" w:rsidRPr="00C03982" w:rsidRDefault="00C03982">
      <w:pPr>
        <w:rPr>
          <w:rFonts w:ascii="Verdana" w:hAnsi="Verdana"/>
          <w:sz w:val="20"/>
          <w:szCs w:val="20"/>
        </w:rPr>
      </w:pPr>
      <w:r w:rsidRPr="00C03982">
        <w:rPr>
          <w:rFonts w:ascii="Verdana" w:hAnsi="Verdana"/>
          <w:sz w:val="20"/>
          <w:szCs w:val="20"/>
        </w:rPr>
        <w:t xml:space="preserve">Labin, </w:t>
      </w:r>
      <w:r w:rsidR="006D2CC4">
        <w:rPr>
          <w:rFonts w:ascii="Verdana" w:hAnsi="Verdana"/>
          <w:sz w:val="20"/>
          <w:szCs w:val="20"/>
        </w:rPr>
        <w:t>29</w:t>
      </w:r>
      <w:r w:rsidRPr="00C03982">
        <w:rPr>
          <w:rFonts w:ascii="Verdana" w:hAnsi="Verdana"/>
          <w:sz w:val="20"/>
          <w:szCs w:val="20"/>
        </w:rPr>
        <w:t>.1</w:t>
      </w:r>
      <w:r w:rsidR="006D2CC4">
        <w:rPr>
          <w:rFonts w:ascii="Verdana" w:hAnsi="Verdana"/>
          <w:sz w:val="20"/>
          <w:szCs w:val="20"/>
        </w:rPr>
        <w:t>0</w:t>
      </w:r>
      <w:r w:rsidRPr="00C03982">
        <w:rPr>
          <w:rFonts w:ascii="Verdana" w:hAnsi="Verdana"/>
          <w:sz w:val="20"/>
          <w:szCs w:val="20"/>
        </w:rPr>
        <w:t>.201</w:t>
      </w:r>
      <w:r w:rsidR="006D2CC4">
        <w:rPr>
          <w:rFonts w:ascii="Verdana" w:hAnsi="Verdana"/>
          <w:sz w:val="20"/>
          <w:szCs w:val="20"/>
        </w:rPr>
        <w:t>9</w:t>
      </w:r>
      <w:r w:rsidRPr="00C03982">
        <w:rPr>
          <w:rFonts w:ascii="Verdana" w:hAnsi="Verdana"/>
          <w:sz w:val="20"/>
          <w:szCs w:val="20"/>
        </w:rPr>
        <w:t>. godine</w:t>
      </w:r>
    </w:p>
    <w:sectPr w:rsidR="00C03982" w:rsidRPr="00C0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D2"/>
    <w:rsid w:val="003B63D2"/>
    <w:rsid w:val="003C2DA2"/>
    <w:rsid w:val="0043027E"/>
    <w:rsid w:val="004776AE"/>
    <w:rsid w:val="00621147"/>
    <w:rsid w:val="006D2CC4"/>
    <w:rsid w:val="0080455D"/>
    <w:rsid w:val="00991A39"/>
    <w:rsid w:val="00AE5283"/>
    <w:rsid w:val="00B20F96"/>
    <w:rsid w:val="00B843F9"/>
    <w:rsid w:val="00C03982"/>
    <w:rsid w:val="00D053EB"/>
    <w:rsid w:val="00DC7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B23B"/>
  <w15:docId w15:val="{6D6E935D-A2C1-4F79-9D2F-E0F6D5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C2DA2"/>
    <w:rPr>
      <w:color w:val="0000FF"/>
      <w:u w:val="single"/>
    </w:rPr>
  </w:style>
  <w:style w:type="paragraph" w:styleId="Tekstbalonia">
    <w:name w:val="Balloon Text"/>
    <w:basedOn w:val="Normal"/>
    <w:link w:val="TekstbaloniaChar"/>
    <w:uiPriority w:val="99"/>
    <w:semiHidden/>
    <w:unhideWhenUsed/>
    <w:rsid w:val="003C2D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Luela</cp:lastModifiedBy>
  <cp:revision>3</cp:revision>
  <dcterms:created xsi:type="dcterms:W3CDTF">2019-10-28T12:42:00Z</dcterms:created>
  <dcterms:modified xsi:type="dcterms:W3CDTF">2019-10-28T12:52:00Z</dcterms:modified>
</cp:coreProperties>
</file>