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3D0BC" w14:textId="77777777" w:rsidR="00C2512D" w:rsidRPr="00194336" w:rsidRDefault="00C2512D" w:rsidP="00C2512D">
      <w:pPr>
        <w:tabs>
          <w:tab w:val="left" w:pos="851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lang w:val="en-GB"/>
        </w:rPr>
      </w:pPr>
      <w:r w:rsidRPr="00194336">
        <w:rPr>
          <w:rFonts w:ascii="Arial" w:eastAsia="Times New Roman" w:hAnsi="Arial" w:cs="Arial"/>
          <w:b/>
          <w:color w:val="000000"/>
          <w:szCs w:val="24"/>
          <w:lang w:val="en-GB"/>
        </w:rPr>
        <w:t>PRORAČUNSKI KORISNIK 10581: OŠ MATIJE VLAČIĆA, LABIN</w:t>
      </w:r>
    </w:p>
    <w:p w14:paraId="2BBBA13A" w14:textId="77777777" w:rsidR="00C2512D" w:rsidRPr="00194336" w:rsidRDefault="00C2512D" w:rsidP="00C2512D">
      <w:pPr>
        <w:spacing w:after="0" w:line="276" w:lineRule="auto"/>
        <w:rPr>
          <w:rFonts w:ascii="Arial" w:eastAsia="Calibri" w:hAnsi="Arial" w:cs="Arial"/>
          <w:b/>
          <w:color w:val="FF0000"/>
          <w:sz w:val="22"/>
        </w:rPr>
      </w:pPr>
    </w:p>
    <w:p w14:paraId="5824FB52" w14:textId="77777777" w:rsidR="00C2512D" w:rsidRPr="00194336" w:rsidRDefault="00C2512D" w:rsidP="00C2512D">
      <w:pPr>
        <w:spacing w:after="0" w:line="276" w:lineRule="auto"/>
        <w:rPr>
          <w:rFonts w:ascii="Arial" w:eastAsia="Calibri" w:hAnsi="Arial" w:cs="Arial"/>
          <w:b/>
          <w:color w:val="FF0000"/>
          <w:sz w:val="22"/>
        </w:rPr>
      </w:pPr>
    </w:p>
    <w:p w14:paraId="1DCA5D0C" w14:textId="77777777" w:rsidR="00C2512D" w:rsidRPr="00194336" w:rsidRDefault="00C2512D" w:rsidP="00C2512D">
      <w:pPr>
        <w:rPr>
          <w:rFonts w:ascii="Arial" w:hAnsi="Arial" w:cs="Arial"/>
          <w:b/>
          <w:sz w:val="20"/>
          <w:szCs w:val="20"/>
        </w:rPr>
      </w:pPr>
      <w:r w:rsidRPr="00194336">
        <w:rPr>
          <w:rFonts w:ascii="Arial" w:hAnsi="Arial" w:cs="Arial"/>
          <w:b/>
          <w:sz w:val="20"/>
          <w:szCs w:val="20"/>
        </w:rPr>
        <w:t xml:space="preserve">1.OPĆENITO O PLANU PRORAČUNA PRORAČUNSKOG  KORISNIKA </w:t>
      </w:r>
    </w:p>
    <w:p w14:paraId="77604A2E" w14:textId="77777777" w:rsidR="00C2512D" w:rsidRPr="00194336" w:rsidRDefault="00C2512D" w:rsidP="00C2512D">
      <w:pPr>
        <w:rPr>
          <w:rFonts w:ascii="Arial" w:hAnsi="Arial" w:cs="Arial"/>
          <w:b/>
          <w:color w:val="FF0000"/>
          <w:sz w:val="20"/>
          <w:szCs w:val="20"/>
        </w:rPr>
      </w:pPr>
    </w:p>
    <w:p w14:paraId="440AC916" w14:textId="0C9BDD26" w:rsidR="00C2512D" w:rsidRPr="00194336" w:rsidRDefault="00C2512D" w:rsidP="00C2512D">
      <w:pPr>
        <w:spacing w:after="0"/>
        <w:ind w:firstLine="708"/>
        <w:jc w:val="both"/>
        <w:rPr>
          <w:rFonts w:ascii="Arial" w:eastAsia="Calibri" w:hAnsi="Arial" w:cs="Arial"/>
          <w:sz w:val="22"/>
        </w:rPr>
      </w:pPr>
      <w:r w:rsidRPr="00194336">
        <w:rPr>
          <w:rFonts w:ascii="Arial" w:eastAsia="Calibri" w:hAnsi="Arial" w:cs="Arial"/>
          <w:sz w:val="22"/>
        </w:rPr>
        <w:t>Prihodi i primici Osnovne škole Matije Vlačića Labin za 202</w:t>
      </w:r>
      <w:r w:rsidR="00B44E5B" w:rsidRPr="00194336">
        <w:rPr>
          <w:rFonts w:ascii="Arial" w:eastAsia="Calibri" w:hAnsi="Arial" w:cs="Arial"/>
          <w:sz w:val="22"/>
        </w:rPr>
        <w:t>5</w:t>
      </w:r>
      <w:r w:rsidRPr="00194336">
        <w:rPr>
          <w:rFonts w:ascii="Arial" w:eastAsia="Calibri" w:hAnsi="Arial" w:cs="Arial"/>
          <w:sz w:val="22"/>
        </w:rPr>
        <w:t xml:space="preserve">. godinu planirani su u iznosu od </w:t>
      </w:r>
      <w:r w:rsidR="00194336" w:rsidRPr="00194336">
        <w:rPr>
          <w:rFonts w:ascii="Arial" w:hAnsi="Arial" w:cs="Arial"/>
          <w:sz w:val="22"/>
        </w:rPr>
        <w:t xml:space="preserve">1.964.356 </w:t>
      </w:r>
      <w:r w:rsidRPr="00194336">
        <w:rPr>
          <w:rFonts w:ascii="Arial" w:eastAsia="Calibri" w:hAnsi="Arial" w:cs="Arial"/>
          <w:sz w:val="22"/>
        </w:rPr>
        <w:t>eura te se su u cijelosti prihodi od poslovanja.</w:t>
      </w:r>
    </w:p>
    <w:p w14:paraId="6CD12CED" w14:textId="3818FF29" w:rsidR="00C2512D" w:rsidRPr="00194336" w:rsidRDefault="00C2512D" w:rsidP="00C2512D">
      <w:pPr>
        <w:spacing w:after="0"/>
        <w:ind w:firstLine="708"/>
        <w:jc w:val="both"/>
        <w:rPr>
          <w:rFonts w:ascii="Arial" w:eastAsia="Times New Roman" w:hAnsi="Arial" w:cs="Arial"/>
          <w:sz w:val="22"/>
          <w:lang w:val="en-GB"/>
        </w:rPr>
      </w:pPr>
      <w:r w:rsidRPr="00194336">
        <w:rPr>
          <w:rFonts w:ascii="Arial" w:eastAsia="Times New Roman" w:hAnsi="Arial" w:cs="Arial"/>
          <w:sz w:val="22"/>
        </w:rPr>
        <w:t>Rashodi</w:t>
      </w:r>
      <w:r w:rsidRPr="00194336">
        <w:rPr>
          <w:rFonts w:ascii="Arial" w:eastAsia="Times New Roman" w:hAnsi="Arial" w:cs="Arial"/>
          <w:sz w:val="22"/>
          <w:lang w:val="en-GB"/>
        </w:rPr>
        <w:t xml:space="preserve"> i</w:t>
      </w:r>
      <w:r w:rsidRPr="00194336">
        <w:rPr>
          <w:rFonts w:ascii="Arial" w:eastAsia="Times New Roman" w:hAnsi="Arial" w:cs="Arial"/>
          <w:sz w:val="22"/>
        </w:rPr>
        <w:t xml:space="preserve"> izdaci Osnovne škole Matije Vlačića</w:t>
      </w:r>
      <w:r w:rsidRPr="00194336">
        <w:rPr>
          <w:rFonts w:ascii="Arial" w:eastAsia="Times New Roman" w:hAnsi="Arial" w:cs="Arial"/>
          <w:sz w:val="22"/>
          <w:lang w:val="en-GB"/>
        </w:rPr>
        <w:t xml:space="preserve"> Labin za 202</w:t>
      </w:r>
      <w:r w:rsidR="00B44E5B" w:rsidRPr="00194336">
        <w:rPr>
          <w:rFonts w:ascii="Arial" w:eastAsia="Times New Roman" w:hAnsi="Arial" w:cs="Arial"/>
          <w:sz w:val="22"/>
          <w:lang w:val="en-GB"/>
        </w:rPr>
        <w:t>5</w:t>
      </w:r>
      <w:r w:rsidRPr="00194336">
        <w:rPr>
          <w:rFonts w:ascii="Arial" w:eastAsia="Times New Roman" w:hAnsi="Arial" w:cs="Arial"/>
          <w:sz w:val="22"/>
          <w:lang w:val="en-GB"/>
        </w:rPr>
        <w:t>.</w:t>
      </w:r>
      <w:r w:rsidRPr="00194336">
        <w:rPr>
          <w:rFonts w:ascii="Arial" w:eastAsia="Times New Roman" w:hAnsi="Arial" w:cs="Arial"/>
          <w:sz w:val="22"/>
        </w:rPr>
        <w:t xml:space="preserve"> godinu planirani su</w:t>
      </w:r>
      <w:r w:rsidRPr="00194336">
        <w:rPr>
          <w:rFonts w:ascii="Arial" w:eastAsia="Times New Roman" w:hAnsi="Arial" w:cs="Arial"/>
          <w:sz w:val="22"/>
          <w:lang w:val="en-GB"/>
        </w:rPr>
        <w:t xml:space="preserve"> u</w:t>
      </w:r>
      <w:r w:rsidRPr="00194336">
        <w:rPr>
          <w:rFonts w:ascii="Arial" w:eastAsia="Times New Roman" w:hAnsi="Arial" w:cs="Arial"/>
          <w:sz w:val="22"/>
        </w:rPr>
        <w:t xml:space="preserve"> iznosu</w:t>
      </w:r>
      <w:r w:rsidRPr="00194336">
        <w:rPr>
          <w:rFonts w:ascii="Arial" w:eastAsia="Times New Roman" w:hAnsi="Arial" w:cs="Arial"/>
          <w:sz w:val="22"/>
          <w:lang w:val="en-GB"/>
        </w:rPr>
        <w:t xml:space="preserve"> od </w:t>
      </w:r>
      <w:r w:rsidR="00194336" w:rsidRPr="00194336">
        <w:rPr>
          <w:rFonts w:ascii="Arial" w:hAnsi="Arial" w:cs="Arial"/>
          <w:sz w:val="22"/>
        </w:rPr>
        <w:t xml:space="preserve">1.964.356 </w:t>
      </w:r>
      <w:r w:rsidRPr="00194336">
        <w:rPr>
          <w:rFonts w:ascii="Arial" w:eastAsia="Times New Roman" w:hAnsi="Arial" w:cs="Arial"/>
          <w:sz w:val="22"/>
          <w:lang w:val="en-GB"/>
        </w:rPr>
        <w:t>eur</w:t>
      </w:r>
      <w:r w:rsidR="00194336" w:rsidRPr="00194336">
        <w:rPr>
          <w:rFonts w:ascii="Arial" w:eastAsia="Times New Roman" w:hAnsi="Arial" w:cs="Arial"/>
          <w:sz w:val="22"/>
          <w:lang w:val="en-GB"/>
        </w:rPr>
        <w:t>a</w:t>
      </w:r>
      <w:r w:rsidRPr="00194336">
        <w:rPr>
          <w:rFonts w:ascii="Arial" w:eastAsia="Times New Roman" w:hAnsi="Arial" w:cs="Arial"/>
          <w:sz w:val="22"/>
          <w:lang w:val="en-GB"/>
        </w:rPr>
        <w:t>, a</w:t>
      </w:r>
      <w:r w:rsidRPr="00194336">
        <w:rPr>
          <w:rFonts w:ascii="Arial" w:eastAsia="Times New Roman" w:hAnsi="Arial" w:cs="Arial"/>
          <w:sz w:val="22"/>
        </w:rPr>
        <w:t xml:space="preserve"> raspoređeni su na</w:t>
      </w:r>
      <w:r w:rsidRPr="00194336">
        <w:rPr>
          <w:rFonts w:ascii="Arial" w:eastAsia="Times New Roman" w:hAnsi="Arial" w:cs="Arial"/>
          <w:sz w:val="22"/>
          <w:lang w:val="en-GB"/>
        </w:rPr>
        <w:t>:</w:t>
      </w:r>
    </w:p>
    <w:p w14:paraId="2FB57B6E" w14:textId="77777777" w:rsidR="00C2512D" w:rsidRPr="00194336" w:rsidRDefault="00C2512D" w:rsidP="00C2512D">
      <w:pPr>
        <w:spacing w:after="0"/>
        <w:ind w:firstLine="708"/>
        <w:rPr>
          <w:rFonts w:ascii="Arial" w:eastAsia="Times New Roman" w:hAnsi="Arial" w:cs="Arial"/>
          <w:sz w:val="22"/>
          <w:lang w:val="en-GB"/>
        </w:rPr>
      </w:pPr>
    </w:p>
    <w:p w14:paraId="604D0433" w14:textId="2B736C4F" w:rsidR="00C2512D" w:rsidRPr="00194336" w:rsidRDefault="00C2512D" w:rsidP="00C2512D">
      <w:pPr>
        <w:rPr>
          <w:rFonts w:ascii="Arial" w:hAnsi="Arial" w:cs="Arial"/>
          <w:sz w:val="22"/>
        </w:rPr>
      </w:pPr>
      <w:r w:rsidRPr="00194336">
        <w:rPr>
          <w:rFonts w:ascii="Arial" w:hAnsi="Arial" w:cs="Arial"/>
          <w:sz w:val="22"/>
        </w:rPr>
        <w:t>- rashode poslovanja                                               1.</w:t>
      </w:r>
      <w:r w:rsidR="00194336" w:rsidRPr="00194336">
        <w:rPr>
          <w:rFonts w:ascii="Arial" w:hAnsi="Arial" w:cs="Arial"/>
          <w:sz w:val="22"/>
        </w:rPr>
        <w:t>9</w:t>
      </w:r>
      <w:r w:rsidR="00E66A2A">
        <w:rPr>
          <w:rFonts w:ascii="Arial" w:hAnsi="Arial" w:cs="Arial"/>
          <w:sz w:val="22"/>
        </w:rPr>
        <w:t>57</w:t>
      </w:r>
      <w:r w:rsidRPr="00194336">
        <w:rPr>
          <w:rFonts w:ascii="Arial" w:hAnsi="Arial" w:cs="Arial"/>
          <w:sz w:val="22"/>
        </w:rPr>
        <w:t>.</w:t>
      </w:r>
      <w:r w:rsidR="00E66A2A">
        <w:rPr>
          <w:rFonts w:ascii="Arial" w:hAnsi="Arial" w:cs="Arial"/>
          <w:sz w:val="22"/>
        </w:rPr>
        <w:t>7</w:t>
      </w:r>
      <w:r w:rsidR="00194336" w:rsidRPr="00194336">
        <w:rPr>
          <w:rFonts w:ascii="Arial" w:hAnsi="Arial" w:cs="Arial"/>
          <w:sz w:val="22"/>
        </w:rPr>
        <w:t>56</w:t>
      </w:r>
      <w:r w:rsidRPr="00194336">
        <w:rPr>
          <w:rFonts w:ascii="Arial" w:hAnsi="Arial" w:cs="Arial"/>
          <w:sz w:val="22"/>
        </w:rPr>
        <w:t xml:space="preserve"> eura</w:t>
      </w:r>
    </w:p>
    <w:p w14:paraId="05A6FF2F" w14:textId="71381925" w:rsidR="00C2512D" w:rsidRPr="00194336" w:rsidRDefault="00C2512D" w:rsidP="00C2512D">
      <w:pPr>
        <w:rPr>
          <w:rFonts w:ascii="Arial" w:hAnsi="Arial" w:cs="Arial"/>
          <w:sz w:val="22"/>
        </w:rPr>
      </w:pPr>
      <w:r w:rsidRPr="00194336">
        <w:rPr>
          <w:rFonts w:ascii="Arial" w:hAnsi="Arial" w:cs="Arial"/>
          <w:sz w:val="22"/>
        </w:rPr>
        <w:t xml:space="preserve">- rashode za nabavu nefinancijske imovine          </w:t>
      </w:r>
      <w:r w:rsidRPr="00194336">
        <w:rPr>
          <w:rFonts w:ascii="Arial" w:hAnsi="Arial" w:cs="Arial"/>
          <w:sz w:val="22"/>
        </w:rPr>
        <w:tab/>
        <w:t xml:space="preserve">      </w:t>
      </w:r>
      <w:r w:rsidR="00E66A2A">
        <w:rPr>
          <w:rFonts w:ascii="Arial" w:hAnsi="Arial" w:cs="Arial"/>
          <w:sz w:val="22"/>
        </w:rPr>
        <w:t>6</w:t>
      </w:r>
      <w:r w:rsidRPr="00194336">
        <w:rPr>
          <w:rFonts w:ascii="Arial" w:hAnsi="Arial" w:cs="Arial"/>
          <w:sz w:val="22"/>
        </w:rPr>
        <w:t>.</w:t>
      </w:r>
      <w:r w:rsidR="00E66A2A">
        <w:rPr>
          <w:rFonts w:ascii="Arial" w:hAnsi="Arial" w:cs="Arial"/>
          <w:sz w:val="22"/>
        </w:rPr>
        <w:t>6</w:t>
      </w:r>
      <w:r w:rsidR="00194336" w:rsidRPr="00194336">
        <w:rPr>
          <w:rFonts w:ascii="Arial" w:hAnsi="Arial" w:cs="Arial"/>
          <w:sz w:val="22"/>
        </w:rPr>
        <w:t>00</w:t>
      </w:r>
      <w:r w:rsidRPr="00194336">
        <w:rPr>
          <w:rFonts w:ascii="Arial" w:hAnsi="Arial" w:cs="Arial"/>
          <w:sz w:val="22"/>
        </w:rPr>
        <w:t xml:space="preserve"> eura</w:t>
      </w:r>
    </w:p>
    <w:p w14:paraId="72985BB4" w14:textId="77777777" w:rsidR="00C2512D" w:rsidRPr="00194336" w:rsidRDefault="00C2512D" w:rsidP="00C2512D">
      <w:pPr>
        <w:ind w:firstLine="708"/>
        <w:jc w:val="both"/>
        <w:rPr>
          <w:rFonts w:ascii="Arial" w:hAnsi="Arial" w:cs="Arial"/>
          <w:color w:val="FF0000"/>
          <w:sz w:val="22"/>
        </w:rPr>
      </w:pPr>
    </w:p>
    <w:p w14:paraId="5A02F9FB" w14:textId="77777777" w:rsidR="00C2512D" w:rsidRPr="00194336" w:rsidRDefault="00C2512D" w:rsidP="00C2512D">
      <w:pPr>
        <w:ind w:firstLine="708"/>
        <w:jc w:val="both"/>
        <w:rPr>
          <w:rFonts w:ascii="Arial" w:hAnsi="Arial" w:cs="Arial"/>
          <w:sz w:val="22"/>
        </w:rPr>
      </w:pPr>
      <w:r w:rsidRPr="00194336">
        <w:rPr>
          <w:rFonts w:ascii="Arial" w:hAnsi="Arial" w:cs="Arial"/>
          <w:sz w:val="22"/>
        </w:rPr>
        <w:t xml:space="preserve">U nastavku obrazloženja daje se tabelarni prikaz plana i izmjena plana prihoda i primitaka te rashoda i izdataka po skupinama i podskupinama. </w:t>
      </w:r>
    </w:p>
    <w:p w14:paraId="3F3CFA1C" w14:textId="362ABB9C" w:rsidR="00C2512D" w:rsidRPr="00194336" w:rsidRDefault="00C2512D" w:rsidP="00C2512D">
      <w:pPr>
        <w:jc w:val="both"/>
        <w:rPr>
          <w:rFonts w:ascii="Arial" w:hAnsi="Arial" w:cs="Arial"/>
          <w:b/>
          <w:bCs/>
          <w:sz w:val="22"/>
        </w:rPr>
      </w:pPr>
      <w:r w:rsidRPr="00194336">
        <w:rPr>
          <w:rFonts w:ascii="Arial" w:hAnsi="Arial" w:cs="Arial"/>
          <w:sz w:val="22"/>
        </w:rPr>
        <w:t xml:space="preserve">TABLICA 1. </w:t>
      </w:r>
      <w:r w:rsidRPr="00194336">
        <w:rPr>
          <w:rFonts w:ascii="Arial" w:hAnsi="Arial" w:cs="Arial"/>
          <w:sz w:val="22"/>
        </w:rPr>
        <w:tab/>
      </w:r>
    </w:p>
    <w:tbl>
      <w:tblPr>
        <w:tblW w:w="8974" w:type="dxa"/>
        <w:tblLook w:val="04A0" w:firstRow="1" w:lastRow="0" w:firstColumn="1" w:lastColumn="0" w:noHBand="0" w:noVBand="1"/>
      </w:tblPr>
      <w:tblGrid>
        <w:gridCol w:w="994"/>
        <w:gridCol w:w="2660"/>
        <w:gridCol w:w="2660"/>
        <w:gridCol w:w="2660"/>
      </w:tblGrid>
      <w:tr w:rsidR="00C2512D" w:rsidRPr="00194336" w14:paraId="434400F8" w14:textId="77777777" w:rsidTr="009F26D1"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3DB8A" w14:textId="77777777" w:rsidR="00C2512D" w:rsidRPr="00194336" w:rsidRDefault="00C2512D" w:rsidP="009F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A0F08" w14:textId="77777777" w:rsidR="00C2512D" w:rsidRPr="00194336" w:rsidRDefault="00C2512D" w:rsidP="009F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F6DD6" w14:textId="0036E28C" w:rsidR="00C2512D" w:rsidRPr="00194336" w:rsidRDefault="00C2512D" w:rsidP="009F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194336" w:rsidRPr="00194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194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592F8" w14:textId="434C663A" w:rsidR="00C2512D" w:rsidRPr="00194336" w:rsidRDefault="00C2512D" w:rsidP="009F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</w:t>
            </w:r>
            <w:r w:rsidR="00194336" w:rsidRPr="00194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194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194336" w:rsidRPr="00194336" w14:paraId="57F20852" w14:textId="77777777" w:rsidTr="009F26D1"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11DF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6170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F0630" w14:textId="22A46CB8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  <w:r w:rsidR="00F028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  <w:r w:rsidR="009431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68.017</w:t>
            </w:r>
            <w:r w:rsidRPr="0019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D4D10" w14:textId="254EC9DD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Pr="00194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  <w:r w:rsidRPr="00194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</w:t>
            </w:r>
          </w:p>
        </w:tc>
      </w:tr>
      <w:tr w:rsidR="00194336" w:rsidRPr="00194336" w14:paraId="291078F5" w14:textId="77777777" w:rsidTr="009F26D1">
        <w:trPr>
          <w:trHeight w:val="7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23C0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8784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9BC15" w14:textId="55CD8B8B" w:rsidR="00194336" w:rsidRPr="009431F6" w:rsidRDefault="009431F6" w:rsidP="00943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1.399</w:t>
            </w:r>
            <w:r w:rsidRPr="009431F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Pr="009431F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11F09" w14:textId="3CC501AD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1.590.510</w:t>
            </w:r>
          </w:p>
        </w:tc>
      </w:tr>
      <w:tr w:rsidR="00194336" w:rsidRPr="00194336" w14:paraId="10AC82D5" w14:textId="77777777" w:rsidTr="009F26D1">
        <w:trPr>
          <w:trHeight w:val="102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2864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78EB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29B21" w14:textId="6A355E0E" w:rsidR="00194336" w:rsidRPr="00F028F2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28F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9431F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Pr="00F028F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9431F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Pr="00F028F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5E69B" w14:textId="521D1BE0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77.750</w:t>
            </w:r>
          </w:p>
        </w:tc>
      </w:tr>
      <w:tr w:rsidR="00194336" w:rsidRPr="00194336" w14:paraId="391CBB4B" w14:textId="77777777" w:rsidTr="00194336">
        <w:trPr>
          <w:trHeight w:val="7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D389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046B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12197" w14:textId="195A3008" w:rsidR="00194336" w:rsidRPr="00F028F2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28F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F028F2" w:rsidRPr="00F028F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9431F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Pr="00F028F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9431F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</w:t>
            </w:r>
            <w:r w:rsidRPr="00F028F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A2517B" w14:textId="5CD2A987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</w:tr>
      <w:tr w:rsidR="00194336" w:rsidRPr="00194336" w14:paraId="001489DC" w14:textId="77777777" w:rsidTr="009F26D1">
        <w:trPr>
          <w:trHeight w:val="7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9FD65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DAAB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96D5" w14:textId="5A2A2E11" w:rsidR="00194336" w:rsidRPr="00F028F2" w:rsidRDefault="00F028F2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28F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9431F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</w:t>
            </w:r>
            <w:r w:rsidR="00194336" w:rsidRPr="00F028F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9431F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  <w:r w:rsidRPr="00F028F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3282" w14:textId="30B17DE9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289.596</w:t>
            </w:r>
          </w:p>
        </w:tc>
      </w:tr>
      <w:tr w:rsidR="00194336" w:rsidRPr="00194336" w14:paraId="4BC8FE5F" w14:textId="77777777" w:rsidTr="009F26D1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96E3A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6E7B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929C5" w14:textId="5A4BE292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4302D" w14:textId="77777777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94336" w:rsidRPr="00194336" w14:paraId="3954607B" w14:textId="77777777" w:rsidTr="009F26D1">
        <w:trPr>
          <w:trHeight w:val="7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5C0C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3AE2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2DA20" w14:textId="28BC8311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6D84A" w14:textId="77777777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94336" w:rsidRPr="00194336" w14:paraId="667C6E9B" w14:textId="77777777" w:rsidTr="009F26D1">
        <w:trPr>
          <w:trHeight w:val="7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6211A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0DB29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458FB" w14:textId="2C38690C" w:rsidR="00194336" w:rsidRPr="00194336" w:rsidRDefault="001F64BD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E66A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34.471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E69203" w14:textId="6F16E544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</w:t>
            </w:r>
          </w:p>
        </w:tc>
      </w:tr>
      <w:tr w:rsidR="00194336" w:rsidRPr="00194336" w14:paraId="704DCDC6" w14:textId="77777777" w:rsidTr="009F26D1">
        <w:trPr>
          <w:trHeight w:val="7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C1144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hr-H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F3931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hr-HR"/>
              </w:rPr>
            </w:pPr>
            <w:r w:rsidRPr="00194336">
              <w:rPr>
                <w:rFonts w:ascii="Arial" w:hAnsi="Arial" w:cs="Arial"/>
                <w:b/>
                <w:bCs/>
                <w:sz w:val="20"/>
                <w:szCs w:val="18"/>
              </w:rPr>
              <w:t>Sveukupni prihodi i rezultat poslovanja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E1DE52" w14:textId="07F58C3E" w:rsidR="00194336" w:rsidRPr="00194336" w:rsidRDefault="009431F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hr-HR"/>
              </w:rPr>
              <w:t>2</w:t>
            </w:r>
            <w:r w:rsidR="00194336" w:rsidRPr="00F028F2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hr-HR"/>
              </w:rPr>
              <w:t>002</w:t>
            </w:r>
            <w:r w:rsidR="00194336" w:rsidRPr="00F028F2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hr-HR"/>
              </w:rPr>
              <w:t>488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AE19B" w14:textId="0C9440E3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hr-HR"/>
              </w:rPr>
            </w:pPr>
            <w:r w:rsidRPr="0019433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hr-HR"/>
              </w:rPr>
              <w:t>964</w:t>
            </w:r>
            <w:r w:rsidRPr="0019433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hr-HR"/>
              </w:rPr>
              <w:t>356</w:t>
            </w:r>
          </w:p>
        </w:tc>
      </w:tr>
      <w:tr w:rsidR="00194336" w:rsidRPr="00194336" w14:paraId="38640B87" w14:textId="77777777" w:rsidTr="009F26D1">
        <w:trPr>
          <w:trHeight w:val="7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C4F82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hr-H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307EA" w14:textId="77777777" w:rsidR="00194336" w:rsidRPr="00194336" w:rsidRDefault="00194336" w:rsidP="001943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43861B" w14:textId="77777777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hr-H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7C9B71" w14:textId="77777777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hr-HR"/>
              </w:rPr>
            </w:pPr>
          </w:p>
        </w:tc>
      </w:tr>
      <w:tr w:rsidR="00C2512D" w:rsidRPr="00194336" w14:paraId="41422127" w14:textId="77777777" w:rsidTr="00194336">
        <w:trPr>
          <w:trHeight w:val="56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0B594" w14:textId="77777777" w:rsidR="00C2512D" w:rsidRPr="00194336" w:rsidRDefault="00C2512D" w:rsidP="009F2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Skupina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2C442" w14:textId="77777777" w:rsidR="00C2512D" w:rsidRPr="00194336" w:rsidRDefault="00C2512D" w:rsidP="009F2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336">
              <w:rPr>
                <w:rFonts w:ascii="Arial" w:hAnsi="Arial" w:cs="Arial"/>
                <w:sz w:val="20"/>
                <w:szCs w:val="20"/>
              </w:rPr>
              <w:t>Naziv rashoda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D006FD" w14:textId="726DEAAA" w:rsidR="00C2512D" w:rsidRPr="00194336" w:rsidRDefault="00C2512D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 20</w:t>
            </w:r>
            <w:r w:rsid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A8BC08" w14:textId="419AE4D7" w:rsidR="00C2512D" w:rsidRPr="00194336" w:rsidRDefault="00C2512D" w:rsidP="009F26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 za 202</w:t>
            </w:r>
            <w:r w:rsid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94336" w:rsidRPr="00194336" w14:paraId="0A9E7003" w14:textId="77777777" w:rsidTr="009F26D1">
        <w:trPr>
          <w:trHeight w:val="7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EA005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D91CB" w14:textId="77777777" w:rsidR="00194336" w:rsidRPr="00194336" w:rsidRDefault="00194336" w:rsidP="001943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336"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DEF881" w14:textId="674A71C9" w:rsidR="00194336" w:rsidRPr="003E5871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  <w:r w:rsidR="00F028F2"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  <w:r w:rsidR="005B76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F028F2"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5B76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F028F2"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04BF2" w14:textId="0B118301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  <w:r w:rsidR="00B9359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957</w:t>
            </w: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B9359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756</w:t>
            </w:r>
          </w:p>
        </w:tc>
      </w:tr>
      <w:tr w:rsidR="00194336" w:rsidRPr="00194336" w14:paraId="15798E6C" w14:textId="77777777" w:rsidTr="009F26D1">
        <w:trPr>
          <w:trHeight w:val="7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BE88C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52B4F" w14:textId="77777777" w:rsidR="00194336" w:rsidRPr="00194336" w:rsidRDefault="00194336" w:rsidP="001943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336"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B57A2" w14:textId="23231537" w:rsidR="00194336" w:rsidRPr="003E5871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  <w:r w:rsidR="005B76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402</w:t>
            </w:r>
            <w:r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5B76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="00F028F2"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DA4D7" w14:textId="3DB5425C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  <w:r w:rsidR="00B9359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</w:t>
            </w: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B9359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</w:tr>
      <w:tr w:rsidR="00194336" w:rsidRPr="00194336" w14:paraId="722CA74F" w14:textId="77777777" w:rsidTr="009F26D1">
        <w:trPr>
          <w:trHeight w:val="7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6F31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BA037" w14:textId="77777777" w:rsidR="00194336" w:rsidRPr="00194336" w:rsidRDefault="00194336" w:rsidP="001943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336"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0E29BB" w14:textId="21BB389E" w:rsidR="00194336" w:rsidRPr="003E5871" w:rsidRDefault="00F028F2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5B76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  <w:r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5B76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63DD46" w14:textId="602F6143" w:rsidR="00194336" w:rsidRPr="00194336" w:rsidRDefault="00B9359A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332.446</w:t>
            </w:r>
          </w:p>
        </w:tc>
      </w:tr>
      <w:tr w:rsidR="00194336" w:rsidRPr="00194336" w14:paraId="5FD1922A" w14:textId="77777777" w:rsidTr="009F26D1">
        <w:trPr>
          <w:trHeight w:val="7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B7C95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735C5" w14:textId="77777777" w:rsidR="00194336" w:rsidRPr="00194336" w:rsidRDefault="00194336" w:rsidP="001943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336"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26B801" w14:textId="66F674E7" w:rsidR="00194336" w:rsidRPr="003E5871" w:rsidRDefault="00F028F2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DFEB7" w14:textId="38B06081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94336" w:rsidRPr="00194336" w14:paraId="364B77B2" w14:textId="77777777" w:rsidTr="009F26D1">
        <w:trPr>
          <w:trHeight w:val="7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12D61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686BB" w14:textId="77777777" w:rsidR="00194336" w:rsidRPr="00194336" w:rsidRDefault="00194336" w:rsidP="001943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336">
              <w:rPr>
                <w:rFonts w:ascii="Arial" w:hAnsi="Arial" w:cs="Arial"/>
                <w:sz w:val="20"/>
                <w:szCs w:val="20"/>
              </w:rPr>
              <w:t>Naknade građanima i kućanstvima na temelju osiguranja i druge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B7904" w14:textId="63DB793D" w:rsidR="00194336" w:rsidRPr="003E5871" w:rsidRDefault="005B7661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18.35</w:t>
            </w:r>
            <w:r w:rsidR="00194336"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1E7A6E" w14:textId="77777777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</w:t>
            </w:r>
          </w:p>
        </w:tc>
      </w:tr>
      <w:tr w:rsidR="00194336" w:rsidRPr="00194336" w14:paraId="3A88CF99" w14:textId="77777777" w:rsidTr="009F26D1">
        <w:trPr>
          <w:trHeight w:val="7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BC82D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B1806" w14:textId="77777777" w:rsidR="00194336" w:rsidRPr="00194336" w:rsidRDefault="00194336" w:rsidP="001943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336">
              <w:rPr>
                <w:rFonts w:ascii="Arial" w:hAnsi="Arial" w:cs="Arial"/>
                <w:sz w:val="20"/>
                <w:szCs w:val="20"/>
              </w:rPr>
              <w:t>Ostale usluge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5886E" w14:textId="7289C3E9" w:rsidR="00194336" w:rsidRPr="003E5871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5B76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02.335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FAD50" w14:textId="19259CEF" w:rsidR="00194336" w:rsidRPr="00194336" w:rsidRDefault="00B9359A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</w:tr>
      <w:tr w:rsidR="00194336" w:rsidRPr="00194336" w14:paraId="460EFF49" w14:textId="77777777" w:rsidTr="009F26D1">
        <w:trPr>
          <w:trHeight w:val="7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0EBE3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2BFF" w14:textId="77777777" w:rsidR="00194336" w:rsidRPr="00194336" w:rsidRDefault="00194336" w:rsidP="001943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336"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C2A8E3" w14:textId="32931A05" w:rsidR="00194336" w:rsidRPr="003E5871" w:rsidRDefault="00F028F2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</w:t>
            </w:r>
            <w:r w:rsidR="00194336"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717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5B85F" w14:textId="4421DC72" w:rsidR="00194336" w:rsidRPr="00194336" w:rsidRDefault="00B9359A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</w:t>
            </w:r>
            <w:r w:rsidR="00194336"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</w:p>
        </w:tc>
      </w:tr>
      <w:tr w:rsidR="00194336" w:rsidRPr="00194336" w14:paraId="7C4C9E8C" w14:textId="77777777" w:rsidTr="009F26D1">
        <w:trPr>
          <w:trHeight w:val="7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46737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87EB3" w14:textId="77777777" w:rsidR="00194336" w:rsidRPr="00194336" w:rsidRDefault="00194336" w:rsidP="001943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336">
              <w:rPr>
                <w:rFonts w:ascii="Arial" w:hAnsi="Arial" w:cs="Arial"/>
                <w:sz w:val="20"/>
                <w:szCs w:val="20"/>
              </w:rPr>
              <w:t>Rashodi za nabavu ne proizvedene dugotrajne imovine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16B12" w14:textId="36B266AB" w:rsidR="00194336" w:rsidRPr="003E5871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58DC6" w14:textId="77777777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4336" w:rsidRPr="00194336" w14:paraId="5FA2DB9D" w14:textId="77777777" w:rsidTr="009F26D1">
        <w:trPr>
          <w:trHeight w:val="7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B54DA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2E991" w14:textId="77777777" w:rsidR="00194336" w:rsidRPr="00194336" w:rsidRDefault="00194336" w:rsidP="001943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336"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72643" w14:textId="721327CA" w:rsidR="00194336" w:rsidRPr="003E5871" w:rsidRDefault="00F028F2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5B76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</w:t>
            </w:r>
            <w:r w:rsidRPr="003E587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.77</w:t>
            </w:r>
            <w:r w:rsidR="005B76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B38FDD" w14:textId="1CD0401D" w:rsidR="00194336" w:rsidRPr="00194336" w:rsidRDefault="00E66A2A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194336"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194336" w:rsidRPr="0019433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</w:p>
        </w:tc>
      </w:tr>
      <w:tr w:rsidR="00194336" w:rsidRPr="00194336" w14:paraId="70EB07FE" w14:textId="77777777" w:rsidTr="009F26D1">
        <w:trPr>
          <w:trHeight w:val="7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FF712" w14:textId="77777777" w:rsidR="00194336" w:rsidRPr="00194336" w:rsidRDefault="00194336" w:rsidP="00194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629A2" w14:textId="77777777" w:rsidR="00194336" w:rsidRPr="00194336" w:rsidRDefault="00194336" w:rsidP="001943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336">
              <w:rPr>
                <w:rFonts w:ascii="Arial" w:hAnsi="Arial" w:cs="Arial"/>
                <w:b/>
                <w:bCs/>
                <w:sz w:val="20"/>
                <w:szCs w:val="20"/>
              </w:rPr>
              <w:t>Sveukupni rashodi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7F941" w14:textId="0044E1D0" w:rsidR="00194336" w:rsidRPr="00194336" w:rsidRDefault="005B7661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  <w:r w:rsidR="00194336" w:rsidRPr="001943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002</w:t>
            </w:r>
            <w:r w:rsidR="00F028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E1FE71" w14:textId="62DC9707" w:rsidR="00194336" w:rsidRPr="00194336" w:rsidRDefault="00194336" w:rsidP="001943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43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  <w:r w:rsidR="00B935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964.356</w:t>
            </w:r>
          </w:p>
        </w:tc>
      </w:tr>
    </w:tbl>
    <w:p w14:paraId="039E9E67" w14:textId="77777777" w:rsidR="00C2512D" w:rsidRPr="00C2512D" w:rsidRDefault="00C2512D" w:rsidP="00C2512D">
      <w:pPr>
        <w:jc w:val="both"/>
        <w:rPr>
          <w:rFonts w:ascii="Arial" w:hAnsi="Arial" w:cs="Arial"/>
          <w:b/>
          <w:color w:val="FF0000"/>
          <w:sz w:val="22"/>
          <w:highlight w:val="yellow"/>
          <w:u w:val="single"/>
        </w:rPr>
      </w:pPr>
    </w:p>
    <w:p w14:paraId="772F8418" w14:textId="77777777" w:rsidR="00C2512D" w:rsidRPr="00621F4F" w:rsidRDefault="00C2512D" w:rsidP="00C2512D">
      <w:pPr>
        <w:jc w:val="both"/>
        <w:rPr>
          <w:rFonts w:ascii="Arial" w:hAnsi="Arial" w:cs="Arial"/>
          <w:b/>
          <w:sz w:val="22"/>
          <w:u w:val="single"/>
        </w:rPr>
      </w:pPr>
      <w:r w:rsidRPr="00621F4F">
        <w:rPr>
          <w:rFonts w:ascii="Arial" w:hAnsi="Arial" w:cs="Arial"/>
          <w:b/>
          <w:sz w:val="22"/>
          <w:u w:val="single"/>
        </w:rPr>
        <w:t>Obrazloženje prihoda i primitaka</w:t>
      </w:r>
    </w:p>
    <w:p w14:paraId="74EB9323" w14:textId="01E517CD" w:rsidR="00C2512D" w:rsidRPr="00621F4F" w:rsidRDefault="00C2512D" w:rsidP="00C2512D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621F4F">
        <w:rPr>
          <w:rFonts w:ascii="Arial" w:hAnsi="Arial" w:cs="Arial"/>
          <w:b/>
        </w:rPr>
        <w:t xml:space="preserve">Pomoći iz inozemstva i od subjekata unutar općeg proračuna iznose (63) </w:t>
      </w:r>
      <w:r w:rsidR="00B9359A" w:rsidRPr="00E66A2A">
        <w:rPr>
          <w:rFonts w:ascii="Arial" w:hAnsi="Arial" w:cs="Arial"/>
          <w:bCs/>
        </w:rPr>
        <w:t xml:space="preserve">1.590.510 </w:t>
      </w:r>
      <w:r w:rsidRPr="00E66A2A">
        <w:rPr>
          <w:rFonts w:ascii="Arial" w:hAnsi="Arial" w:cs="Arial"/>
          <w:bCs/>
        </w:rPr>
        <w:t>eura</w:t>
      </w:r>
      <w:r w:rsidRPr="00621F4F">
        <w:rPr>
          <w:rFonts w:ascii="Arial" w:hAnsi="Arial" w:cs="Arial"/>
        </w:rPr>
        <w:t xml:space="preserve"> od čega:</w:t>
      </w:r>
    </w:p>
    <w:p w14:paraId="0C78A0D3" w14:textId="1E9C0FA9" w:rsidR="00C2512D" w:rsidRPr="00621F4F" w:rsidRDefault="00C2512D" w:rsidP="00C2512D">
      <w:pPr>
        <w:pStyle w:val="Odlomakpopisa"/>
        <w:numPr>
          <w:ilvl w:val="1"/>
          <w:numId w:val="2"/>
        </w:numPr>
        <w:spacing w:after="200" w:line="276" w:lineRule="auto"/>
        <w:ind w:left="720"/>
        <w:jc w:val="both"/>
        <w:rPr>
          <w:rFonts w:ascii="Arial" w:hAnsi="Arial" w:cs="Arial"/>
        </w:rPr>
      </w:pPr>
      <w:r w:rsidRPr="00621F4F">
        <w:rPr>
          <w:rFonts w:ascii="Arial" w:hAnsi="Arial" w:cs="Arial"/>
        </w:rPr>
        <w:t xml:space="preserve">Prihod iz državnog proračuna za rashode zaposlenih iznosi </w:t>
      </w:r>
      <w:r w:rsidR="00621F4F" w:rsidRPr="00621F4F">
        <w:rPr>
          <w:rFonts w:ascii="Arial" w:hAnsi="Arial" w:cs="Arial"/>
        </w:rPr>
        <w:t>1.401</w:t>
      </w:r>
      <w:r w:rsidRPr="00621F4F">
        <w:rPr>
          <w:rFonts w:ascii="Arial" w:hAnsi="Arial" w:cs="Arial"/>
        </w:rPr>
        <w:t>.</w:t>
      </w:r>
      <w:r w:rsidR="00621F4F" w:rsidRPr="00621F4F">
        <w:rPr>
          <w:rFonts w:ascii="Arial" w:hAnsi="Arial" w:cs="Arial"/>
        </w:rPr>
        <w:t>1</w:t>
      </w:r>
      <w:r w:rsidRPr="00621F4F">
        <w:rPr>
          <w:rFonts w:ascii="Arial" w:hAnsi="Arial" w:cs="Arial"/>
        </w:rPr>
        <w:t>00 te u odnosu na 202</w:t>
      </w:r>
      <w:r w:rsidR="00621F4F" w:rsidRPr="00621F4F">
        <w:rPr>
          <w:rFonts w:ascii="Arial" w:hAnsi="Arial" w:cs="Arial"/>
        </w:rPr>
        <w:t>4</w:t>
      </w:r>
      <w:r w:rsidRPr="00621F4F">
        <w:rPr>
          <w:rFonts w:ascii="Arial" w:hAnsi="Arial" w:cs="Arial"/>
        </w:rPr>
        <w:t xml:space="preserve">. dolazi do povećanja uslijed </w:t>
      </w:r>
      <w:r w:rsidR="00621F4F" w:rsidRPr="00621F4F">
        <w:rPr>
          <w:rFonts w:ascii="Arial" w:hAnsi="Arial" w:cs="Arial"/>
        </w:rPr>
        <w:t xml:space="preserve">stupanja na snagu 1.1.2025. novog Pravilnika o proračunskom računovodstvu i ukidanja kontinuiranih rashoda te se za 2025. </w:t>
      </w:r>
      <w:r w:rsidRPr="00621F4F">
        <w:rPr>
          <w:rFonts w:ascii="Arial" w:hAnsi="Arial" w:cs="Arial"/>
        </w:rPr>
        <w:t>planiran</w:t>
      </w:r>
      <w:r w:rsidR="00621F4F" w:rsidRPr="00621F4F">
        <w:rPr>
          <w:rFonts w:ascii="Arial" w:hAnsi="Arial" w:cs="Arial"/>
        </w:rPr>
        <w:t>a 13 rashoda plaće</w:t>
      </w:r>
      <w:r w:rsidRPr="00621F4F">
        <w:rPr>
          <w:rFonts w:ascii="Arial" w:hAnsi="Arial" w:cs="Arial"/>
        </w:rPr>
        <w:t xml:space="preserve">. </w:t>
      </w:r>
    </w:p>
    <w:p w14:paraId="0ABE82EA" w14:textId="18D4690A" w:rsidR="00C2512D" w:rsidRPr="00621F4F" w:rsidRDefault="00C2512D" w:rsidP="00C2512D">
      <w:pPr>
        <w:pStyle w:val="Odlomakpopisa"/>
        <w:numPr>
          <w:ilvl w:val="1"/>
          <w:numId w:val="2"/>
        </w:numPr>
        <w:spacing w:after="200" w:line="276" w:lineRule="auto"/>
        <w:ind w:left="720"/>
        <w:jc w:val="both"/>
        <w:rPr>
          <w:rFonts w:ascii="Arial" w:hAnsi="Arial" w:cs="Arial"/>
        </w:rPr>
      </w:pPr>
      <w:r w:rsidRPr="00621F4F">
        <w:rPr>
          <w:rFonts w:ascii="Arial" w:hAnsi="Arial" w:cs="Arial"/>
        </w:rPr>
        <w:t xml:space="preserve">Tekuće pomoći iz proračuna EU iznose </w:t>
      </w:r>
      <w:r w:rsidR="00621F4F" w:rsidRPr="00621F4F">
        <w:rPr>
          <w:rFonts w:ascii="Arial" w:hAnsi="Arial" w:cs="Arial"/>
        </w:rPr>
        <w:t>73</w:t>
      </w:r>
      <w:r w:rsidRPr="00621F4F">
        <w:rPr>
          <w:rFonts w:ascii="Arial" w:hAnsi="Arial" w:cs="Arial"/>
        </w:rPr>
        <w:t>.</w:t>
      </w:r>
      <w:r w:rsidR="00621F4F" w:rsidRPr="00621F4F">
        <w:rPr>
          <w:rFonts w:ascii="Arial" w:hAnsi="Arial" w:cs="Arial"/>
        </w:rPr>
        <w:t>750</w:t>
      </w:r>
      <w:r w:rsidRPr="00621F4F">
        <w:rPr>
          <w:rFonts w:ascii="Arial" w:hAnsi="Arial" w:cs="Arial"/>
        </w:rPr>
        <w:t xml:space="preserve"> te se njima financiraju plaće za pomoćnike prema projektu RAST I</w:t>
      </w:r>
      <w:r w:rsidR="00621F4F" w:rsidRPr="00621F4F">
        <w:rPr>
          <w:rFonts w:ascii="Arial" w:hAnsi="Arial" w:cs="Arial"/>
        </w:rPr>
        <w:t>V</w:t>
      </w:r>
      <w:r w:rsidRPr="00621F4F">
        <w:rPr>
          <w:rFonts w:ascii="Arial" w:hAnsi="Arial" w:cs="Arial"/>
        </w:rPr>
        <w:t>. Planirani iznos se povećava u odnosu na 202</w:t>
      </w:r>
      <w:r w:rsidR="00621F4F" w:rsidRPr="00621F4F">
        <w:rPr>
          <w:rFonts w:ascii="Arial" w:hAnsi="Arial" w:cs="Arial"/>
        </w:rPr>
        <w:t>4</w:t>
      </w:r>
      <w:r w:rsidRPr="00621F4F">
        <w:rPr>
          <w:rFonts w:ascii="Arial" w:hAnsi="Arial" w:cs="Arial"/>
        </w:rPr>
        <w:t xml:space="preserve">. </w:t>
      </w:r>
      <w:r w:rsidR="00621F4F" w:rsidRPr="00621F4F">
        <w:rPr>
          <w:rFonts w:ascii="Arial" w:hAnsi="Arial" w:cs="Arial"/>
        </w:rPr>
        <w:t xml:space="preserve">radi novog Pravilnika o pomoćnicima u nastavi u kojem se definira veća bruto satnica od dosadašnje i trajanje ugovora o radu do kraja školske , a ne nastavne godine. </w:t>
      </w:r>
      <w:r w:rsidRPr="00621F4F">
        <w:rPr>
          <w:rFonts w:ascii="Arial" w:hAnsi="Arial" w:cs="Arial"/>
        </w:rPr>
        <w:t>Škola u šk.god.202</w:t>
      </w:r>
      <w:r w:rsidR="00621F4F" w:rsidRPr="00621F4F">
        <w:rPr>
          <w:rFonts w:ascii="Arial" w:hAnsi="Arial" w:cs="Arial"/>
        </w:rPr>
        <w:t>4</w:t>
      </w:r>
      <w:r w:rsidRPr="00621F4F">
        <w:rPr>
          <w:rFonts w:ascii="Arial" w:hAnsi="Arial" w:cs="Arial"/>
        </w:rPr>
        <w:t>/202</w:t>
      </w:r>
      <w:r w:rsidR="00621F4F" w:rsidRPr="00621F4F">
        <w:rPr>
          <w:rFonts w:ascii="Arial" w:hAnsi="Arial" w:cs="Arial"/>
        </w:rPr>
        <w:t>5</w:t>
      </w:r>
      <w:r w:rsidRPr="00621F4F">
        <w:rPr>
          <w:rFonts w:ascii="Arial" w:hAnsi="Arial" w:cs="Arial"/>
        </w:rPr>
        <w:t xml:space="preserve"> zapošljava 8 PUN</w:t>
      </w:r>
      <w:r w:rsidR="00621F4F" w:rsidRPr="00621F4F">
        <w:rPr>
          <w:rFonts w:ascii="Arial" w:hAnsi="Arial" w:cs="Arial"/>
        </w:rPr>
        <w:t>.</w:t>
      </w:r>
    </w:p>
    <w:p w14:paraId="49B110B1" w14:textId="77777777" w:rsidR="00C2512D" w:rsidRPr="00621F4F" w:rsidRDefault="00C2512D" w:rsidP="00C2512D">
      <w:pPr>
        <w:pStyle w:val="Odlomakpopisa"/>
        <w:numPr>
          <w:ilvl w:val="1"/>
          <w:numId w:val="2"/>
        </w:numPr>
        <w:spacing w:after="200" w:line="276" w:lineRule="auto"/>
        <w:ind w:left="720"/>
        <w:jc w:val="both"/>
        <w:rPr>
          <w:rFonts w:ascii="Arial" w:hAnsi="Arial" w:cs="Arial"/>
        </w:rPr>
      </w:pPr>
      <w:r w:rsidRPr="00621F4F">
        <w:rPr>
          <w:rFonts w:ascii="Arial" w:hAnsi="Arial" w:cs="Arial"/>
        </w:rPr>
        <w:t>Tekuće pomoći proračunskim korisnicima iz proračuna koji im nije nadležan:</w:t>
      </w:r>
    </w:p>
    <w:p w14:paraId="28DA2D4B" w14:textId="3BF67850" w:rsidR="00C2512D" w:rsidRPr="00621F4F" w:rsidRDefault="00C2512D" w:rsidP="00C2512D">
      <w:pPr>
        <w:pStyle w:val="Odlomakpopisa"/>
        <w:numPr>
          <w:ilvl w:val="0"/>
          <w:numId w:val="1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621F4F">
        <w:rPr>
          <w:rFonts w:ascii="Arial" w:hAnsi="Arial" w:cs="Arial"/>
        </w:rPr>
        <w:t>Proračun Općine Raša za plaće u djelatnika u produženom boravku iznose 1</w:t>
      </w:r>
      <w:r w:rsidR="00621F4F" w:rsidRPr="00621F4F">
        <w:rPr>
          <w:rFonts w:ascii="Arial" w:hAnsi="Arial" w:cs="Arial"/>
        </w:rPr>
        <w:t>6</w:t>
      </w:r>
      <w:r w:rsidRPr="00621F4F">
        <w:rPr>
          <w:rFonts w:ascii="Arial" w:hAnsi="Arial" w:cs="Arial"/>
        </w:rPr>
        <w:t>.</w:t>
      </w:r>
      <w:r w:rsidR="00621F4F" w:rsidRPr="00621F4F">
        <w:rPr>
          <w:rFonts w:ascii="Arial" w:hAnsi="Arial" w:cs="Arial"/>
        </w:rPr>
        <w:t>56</w:t>
      </w:r>
      <w:r w:rsidRPr="00621F4F">
        <w:rPr>
          <w:rFonts w:ascii="Arial" w:hAnsi="Arial" w:cs="Arial"/>
        </w:rPr>
        <w:t xml:space="preserve">0 </w:t>
      </w:r>
      <w:r w:rsidR="00621F4F" w:rsidRPr="00621F4F">
        <w:rPr>
          <w:rFonts w:ascii="Arial" w:hAnsi="Arial" w:cs="Arial"/>
        </w:rPr>
        <w:t>eura te Općine Sv.Nedelja za 940,00 eura.</w:t>
      </w:r>
    </w:p>
    <w:p w14:paraId="55086BAA" w14:textId="5675A3EF" w:rsidR="00C2512D" w:rsidRPr="00621F4F" w:rsidRDefault="00C2512D" w:rsidP="00C2512D">
      <w:pPr>
        <w:pStyle w:val="Odlomakpopisa"/>
        <w:numPr>
          <w:ilvl w:val="0"/>
          <w:numId w:val="1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621F4F">
        <w:rPr>
          <w:rFonts w:ascii="Arial" w:hAnsi="Arial" w:cs="Arial"/>
        </w:rPr>
        <w:lastRenderedPageBreak/>
        <w:t>Proračun Ministarstva znanosti i obrazovanja i Agencije za odgoj i obrazovanje 16.2</w:t>
      </w:r>
      <w:r w:rsidR="00621F4F" w:rsidRPr="00621F4F">
        <w:rPr>
          <w:rFonts w:ascii="Arial" w:hAnsi="Arial" w:cs="Arial"/>
        </w:rPr>
        <w:t>6</w:t>
      </w:r>
      <w:r w:rsidRPr="00621F4F">
        <w:rPr>
          <w:rFonts w:ascii="Arial" w:hAnsi="Arial" w:cs="Arial"/>
        </w:rPr>
        <w:t>0, a služi za nabavku udžbenika, nastavnih sredstava, mentorstva učitelja te 7</w:t>
      </w:r>
      <w:r w:rsidR="00621F4F" w:rsidRPr="00621F4F">
        <w:rPr>
          <w:rFonts w:ascii="Arial" w:hAnsi="Arial" w:cs="Arial"/>
        </w:rPr>
        <w:t>5</w:t>
      </w:r>
      <w:r w:rsidRPr="00621F4F">
        <w:rPr>
          <w:rFonts w:ascii="Arial" w:hAnsi="Arial" w:cs="Arial"/>
        </w:rPr>
        <w:t>.</w:t>
      </w:r>
      <w:r w:rsidR="00621F4F" w:rsidRPr="00621F4F">
        <w:rPr>
          <w:rFonts w:ascii="Arial" w:hAnsi="Arial" w:cs="Arial"/>
        </w:rPr>
        <w:t>8</w:t>
      </w:r>
      <w:r w:rsidRPr="00621F4F">
        <w:rPr>
          <w:rFonts w:ascii="Arial" w:hAnsi="Arial" w:cs="Arial"/>
        </w:rPr>
        <w:t>00 eura temeljem Odluke Vlade RH o financiranju učeničkih marendi.</w:t>
      </w:r>
    </w:p>
    <w:p w14:paraId="3F17354B" w14:textId="0A0AEE3B" w:rsidR="00C2512D" w:rsidRPr="00621F4F" w:rsidRDefault="00C2512D" w:rsidP="00C2512D">
      <w:pPr>
        <w:pStyle w:val="Odlomakpopisa"/>
        <w:numPr>
          <w:ilvl w:val="0"/>
          <w:numId w:val="1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621F4F">
        <w:rPr>
          <w:rFonts w:ascii="Arial" w:hAnsi="Arial" w:cs="Arial"/>
        </w:rPr>
        <w:t xml:space="preserve">Županijski proračun za refundaciju rashoda natjecanja i zavičajnu nastavu u iznosu od </w:t>
      </w:r>
      <w:r w:rsidR="00621F4F" w:rsidRPr="00621F4F">
        <w:rPr>
          <w:rFonts w:ascii="Arial" w:hAnsi="Arial" w:cs="Arial"/>
        </w:rPr>
        <w:t>3</w:t>
      </w:r>
      <w:r w:rsidRPr="00621F4F">
        <w:rPr>
          <w:rFonts w:ascii="Arial" w:hAnsi="Arial" w:cs="Arial"/>
        </w:rPr>
        <w:t>.</w:t>
      </w:r>
      <w:r w:rsidR="00621F4F" w:rsidRPr="00621F4F">
        <w:rPr>
          <w:rFonts w:ascii="Arial" w:hAnsi="Arial" w:cs="Arial"/>
        </w:rPr>
        <w:t>70</w:t>
      </w:r>
      <w:r w:rsidRPr="00621F4F">
        <w:rPr>
          <w:rFonts w:ascii="Arial" w:hAnsi="Arial" w:cs="Arial"/>
        </w:rPr>
        <w:t>0 eura.</w:t>
      </w:r>
    </w:p>
    <w:p w14:paraId="78646498" w14:textId="473AC29A" w:rsidR="00C2512D" w:rsidRPr="00621F4F" w:rsidRDefault="00C2512D" w:rsidP="00C2512D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621F4F">
        <w:rPr>
          <w:rFonts w:ascii="Arial" w:hAnsi="Arial" w:cs="Arial"/>
          <w:b/>
        </w:rPr>
        <w:t xml:space="preserve">Prihodi od upravnih i administrativnih pristojbi po posebnim propisima i naknada (65) </w:t>
      </w:r>
      <w:r w:rsidRPr="00621F4F">
        <w:rPr>
          <w:rFonts w:ascii="Arial" w:hAnsi="Arial" w:cs="Arial"/>
          <w:bCs/>
        </w:rPr>
        <w:t xml:space="preserve">jesu prihodi naplaćeni od roditelja za usluge školske kuhinje. Za 2024.godinu planirani su u iznosu od </w:t>
      </w:r>
      <w:r w:rsidR="00621F4F" w:rsidRPr="00621F4F">
        <w:rPr>
          <w:rFonts w:ascii="Arial" w:hAnsi="Arial" w:cs="Arial"/>
          <w:bCs/>
        </w:rPr>
        <w:t>77</w:t>
      </w:r>
      <w:r w:rsidRPr="00621F4F">
        <w:rPr>
          <w:rFonts w:ascii="Arial" w:hAnsi="Arial" w:cs="Arial"/>
          <w:bCs/>
        </w:rPr>
        <w:t>.</w:t>
      </w:r>
      <w:r w:rsidR="00621F4F" w:rsidRPr="00621F4F">
        <w:rPr>
          <w:rFonts w:ascii="Arial" w:hAnsi="Arial" w:cs="Arial"/>
          <w:bCs/>
        </w:rPr>
        <w:t>75</w:t>
      </w:r>
      <w:r w:rsidRPr="00621F4F">
        <w:rPr>
          <w:rFonts w:ascii="Arial" w:hAnsi="Arial" w:cs="Arial"/>
          <w:bCs/>
        </w:rPr>
        <w:t>0 eura, a odnose se na sufinanciranje roditelja u rashodima produženog boravka.</w:t>
      </w:r>
      <w:r w:rsidRPr="00621F4F">
        <w:rPr>
          <w:rFonts w:ascii="Arial" w:hAnsi="Arial" w:cs="Arial"/>
        </w:rPr>
        <w:t xml:space="preserve"> </w:t>
      </w:r>
    </w:p>
    <w:p w14:paraId="3E742011" w14:textId="77777777" w:rsidR="00C2512D" w:rsidRPr="00621F4F" w:rsidRDefault="00C2512D" w:rsidP="00C2512D">
      <w:pPr>
        <w:pStyle w:val="Odlomakpopisa"/>
        <w:ind w:left="360"/>
        <w:jc w:val="both"/>
        <w:rPr>
          <w:rFonts w:ascii="Arial" w:hAnsi="Arial" w:cs="Arial"/>
        </w:rPr>
      </w:pPr>
    </w:p>
    <w:p w14:paraId="07FF07F7" w14:textId="77777777" w:rsidR="00C2512D" w:rsidRPr="00621F4F" w:rsidRDefault="00C2512D" w:rsidP="00C2512D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621F4F">
        <w:rPr>
          <w:rFonts w:ascii="Arial" w:hAnsi="Arial" w:cs="Arial"/>
        </w:rPr>
        <w:t xml:space="preserve"> </w:t>
      </w:r>
      <w:r w:rsidRPr="00621F4F">
        <w:rPr>
          <w:rFonts w:ascii="Arial" w:hAnsi="Arial" w:cs="Arial"/>
          <w:b/>
        </w:rPr>
        <w:t>Prihodi od prodaje proizvoda i robe te pruženih usluga i prihoda od donacija (66)</w:t>
      </w:r>
    </w:p>
    <w:p w14:paraId="5DE155C3" w14:textId="15A44C44" w:rsidR="00C2512D" w:rsidRPr="00621F4F" w:rsidRDefault="00C2512D" w:rsidP="00C2512D">
      <w:pPr>
        <w:pStyle w:val="Odlomakpopisa"/>
        <w:numPr>
          <w:ilvl w:val="1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621F4F">
        <w:rPr>
          <w:rFonts w:ascii="Arial" w:hAnsi="Arial" w:cs="Arial"/>
        </w:rPr>
        <w:t>Prihodi od prodaje proizvoda i robe te pruženih usluga odnose se na iznajmljivanje školsk</w:t>
      </w:r>
      <w:r w:rsidR="00621F4F" w:rsidRPr="00621F4F">
        <w:rPr>
          <w:rFonts w:ascii="Arial" w:hAnsi="Arial" w:cs="Arial"/>
        </w:rPr>
        <w:t>ih prostorija i</w:t>
      </w:r>
      <w:r w:rsidRPr="00621F4F">
        <w:rPr>
          <w:rFonts w:ascii="Arial" w:hAnsi="Arial" w:cs="Arial"/>
        </w:rPr>
        <w:t xml:space="preserve"> sportske dvorane </w:t>
      </w:r>
      <w:r w:rsidR="00621F4F" w:rsidRPr="00621F4F">
        <w:rPr>
          <w:rFonts w:ascii="Arial" w:hAnsi="Arial" w:cs="Arial"/>
        </w:rPr>
        <w:t xml:space="preserve">te </w:t>
      </w:r>
      <w:r w:rsidRPr="00621F4F">
        <w:rPr>
          <w:rFonts w:ascii="Arial" w:hAnsi="Arial" w:cs="Arial"/>
        </w:rPr>
        <w:t xml:space="preserve">krovne površine za solarne panele i planirani su u iznosu od </w:t>
      </w:r>
      <w:r w:rsidR="00621F4F" w:rsidRPr="00621F4F">
        <w:rPr>
          <w:rFonts w:ascii="Arial" w:hAnsi="Arial" w:cs="Arial"/>
        </w:rPr>
        <w:t>2</w:t>
      </w:r>
      <w:r w:rsidRPr="00621F4F">
        <w:rPr>
          <w:rFonts w:ascii="Arial" w:hAnsi="Arial" w:cs="Arial"/>
        </w:rPr>
        <w:t>.000,00 eura</w:t>
      </w:r>
    </w:p>
    <w:p w14:paraId="35E79EF3" w14:textId="5A6903FE" w:rsidR="00C2512D" w:rsidRPr="00621F4F" w:rsidRDefault="00C2512D" w:rsidP="00621F4F">
      <w:pPr>
        <w:pStyle w:val="Odlomakpopisa"/>
        <w:numPr>
          <w:ilvl w:val="1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621F4F">
        <w:rPr>
          <w:rFonts w:ascii="Arial" w:hAnsi="Arial" w:cs="Arial"/>
        </w:rPr>
        <w:t xml:space="preserve">Prihodi od donacija fizičkih i pravnih osoba planirani su u iznosu od 2.000,00 eura, a rasporediti će se na rashode za nabavu nefinancijske imovine i materijalne rashode. </w:t>
      </w:r>
    </w:p>
    <w:p w14:paraId="11C9B38F" w14:textId="77777777" w:rsidR="00C2512D" w:rsidRPr="00621F4F" w:rsidRDefault="00C2512D" w:rsidP="00C2512D">
      <w:pPr>
        <w:pStyle w:val="Odlomakpopisa"/>
        <w:ind w:left="1440"/>
        <w:jc w:val="both"/>
        <w:rPr>
          <w:rFonts w:ascii="Arial" w:hAnsi="Arial" w:cs="Arial"/>
          <w:b/>
        </w:rPr>
      </w:pPr>
    </w:p>
    <w:p w14:paraId="01FA4248" w14:textId="77777777" w:rsidR="00C2512D" w:rsidRPr="00621F4F" w:rsidRDefault="00C2512D" w:rsidP="00C2512D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621F4F">
        <w:rPr>
          <w:rFonts w:ascii="Arial" w:hAnsi="Arial" w:cs="Arial"/>
          <w:b/>
        </w:rPr>
        <w:t xml:space="preserve"> Prihodi iz nadležnog proračuna (67)</w:t>
      </w:r>
    </w:p>
    <w:p w14:paraId="78CD62A6" w14:textId="70D440CD" w:rsidR="00C2512D" w:rsidRPr="00621F4F" w:rsidRDefault="00C2512D" w:rsidP="00C2512D">
      <w:pPr>
        <w:pStyle w:val="Odlomakpopisa"/>
        <w:ind w:left="360"/>
        <w:jc w:val="both"/>
        <w:rPr>
          <w:rFonts w:ascii="Arial" w:hAnsi="Arial" w:cs="Arial"/>
        </w:rPr>
      </w:pPr>
      <w:r w:rsidRPr="00621F4F">
        <w:rPr>
          <w:rFonts w:ascii="Arial" w:hAnsi="Arial" w:cs="Arial"/>
        </w:rPr>
        <w:t>Prihodi iz nadležnog proračuna za financiranje redovne djelatnosti planirani su u iznosu od 2</w:t>
      </w:r>
      <w:r w:rsidR="00621F4F" w:rsidRPr="00621F4F">
        <w:rPr>
          <w:rFonts w:ascii="Arial" w:hAnsi="Arial" w:cs="Arial"/>
        </w:rPr>
        <w:t>89</w:t>
      </w:r>
      <w:r w:rsidRPr="00621F4F">
        <w:rPr>
          <w:rFonts w:ascii="Arial" w:hAnsi="Arial" w:cs="Arial"/>
        </w:rPr>
        <w:t>.</w:t>
      </w:r>
      <w:r w:rsidR="00621F4F" w:rsidRPr="00621F4F">
        <w:rPr>
          <w:rFonts w:ascii="Arial" w:hAnsi="Arial" w:cs="Arial"/>
        </w:rPr>
        <w:t>596</w:t>
      </w:r>
      <w:r w:rsidRPr="00621F4F">
        <w:rPr>
          <w:rFonts w:ascii="Arial" w:hAnsi="Arial" w:cs="Arial"/>
        </w:rPr>
        <w:t xml:space="preserve"> eura za financiranje rashoda za redovnu djelatnost Škole, plaća djelatnika u produženom boravku, sufinanciranja plaća PUN i  učitelja koji provode program Građanskog odgoja </w:t>
      </w:r>
    </w:p>
    <w:p w14:paraId="7A4E77BC" w14:textId="77777777" w:rsidR="00C2512D" w:rsidRPr="00C2512D" w:rsidRDefault="00C2512D" w:rsidP="00C2512D">
      <w:pPr>
        <w:pStyle w:val="Odlomakpopisa"/>
        <w:ind w:left="360"/>
        <w:jc w:val="both"/>
        <w:rPr>
          <w:rFonts w:ascii="Arial" w:hAnsi="Arial" w:cs="Arial"/>
          <w:color w:val="FF0000"/>
          <w:highlight w:val="yellow"/>
        </w:rPr>
      </w:pPr>
    </w:p>
    <w:p w14:paraId="2F545AC3" w14:textId="77777777" w:rsidR="00C2512D" w:rsidRPr="00341A5F" w:rsidRDefault="00C2512D" w:rsidP="00C2512D">
      <w:pPr>
        <w:rPr>
          <w:rFonts w:ascii="Arial" w:hAnsi="Arial" w:cs="Arial"/>
          <w:b/>
          <w:sz w:val="22"/>
        </w:rPr>
      </w:pPr>
      <w:r w:rsidRPr="00341A5F">
        <w:rPr>
          <w:rFonts w:ascii="Arial" w:hAnsi="Arial" w:cs="Arial"/>
          <w:b/>
          <w:sz w:val="22"/>
        </w:rPr>
        <w:t>OBRAZLOŽENJE RASHODA I IZDATAKA</w:t>
      </w:r>
    </w:p>
    <w:p w14:paraId="522AC13B" w14:textId="66EFE346" w:rsidR="00C2512D" w:rsidRPr="003E5871" w:rsidRDefault="00C2512D" w:rsidP="00C2512D">
      <w:pPr>
        <w:jc w:val="both"/>
        <w:rPr>
          <w:rFonts w:ascii="Arial" w:hAnsi="Arial" w:cs="Arial"/>
          <w:sz w:val="22"/>
        </w:rPr>
      </w:pPr>
      <w:r w:rsidRPr="003E5871">
        <w:rPr>
          <w:rFonts w:ascii="Arial" w:hAnsi="Arial" w:cs="Arial"/>
          <w:sz w:val="22"/>
        </w:rPr>
        <w:t xml:space="preserve">Rashodi i izdaci poslovanja planirani su visini </w:t>
      </w:r>
      <w:r w:rsidRPr="003E5871">
        <w:rPr>
          <w:rFonts w:ascii="Arial" w:hAnsi="Arial" w:cs="Arial"/>
        </w:rPr>
        <w:t>1.</w:t>
      </w:r>
      <w:r w:rsidR="003E5871" w:rsidRPr="003E5871">
        <w:rPr>
          <w:rFonts w:ascii="Arial" w:hAnsi="Arial" w:cs="Arial"/>
        </w:rPr>
        <w:t>964</w:t>
      </w:r>
      <w:r w:rsidRPr="003E5871">
        <w:rPr>
          <w:rFonts w:ascii="Arial" w:hAnsi="Arial" w:cs="Arial"/>
        </w:rPr>
        <w:t>.</w:t>
      </w:r>
      <w:r w:rsidR="003E5871" w:rsidRPr="003E5871">
        <w:rPr>
          <w:rFonts w:ascii="Arial" w:hAnsi="Arial" w:cs="Arial"/>
        </w:rPr>
        <w:t>356</w:t>
      </w:r>
      <w:r w:rsidRPr="003E5871">
        <w:rPr>
          <w:rFonts w:ascii="Arial" w:hAnsi="Arial" w:cs="Arial"/>
        </w:rPr>
        <w:t xml:space="preserve"> eura</w:t>
      </w:r>
      <w:r w:rsidRPr="003E5871">
        <w:rPr>
          <w:rFonts w:ascii="Arial" w:hAnsi="Arial" w:cs="Arial"/>
          <w:sz w:val="22"/>
        </w:rPr>
        <w:t xml:space="preserve"> </w:t>
      </w:r>
    </w:p>
    <w:p w14:paraId="4D43DED5" w14:textId="6130F3B8" w:rsidR="00C2512D" w:rsidRPr="00C2512D" w:rsidRDefault="00C2512D" w:rsidP="00C2512D">
      <w:pPr>
        <w:jc w:val="both"/>
        <w:rPr>
          <w:rFonts w:ascii="Arial" w:hAnsi="Arial" w:cs="Arial"/>
          <w:b/>
          <w:sz w:val="22"/>
          <w:highlight w:val="yellow"/>
        </w:rPr>
      </w:pPr>
      <w:r w:rsidRPr="00341A5F">
        <w:rPr>
          <w:rFonts w:ascii="Arial" w:hAnsi="Arial" w:cs="Arial"/>
          <w:b/>
          <w:sz w:val="22"/>
        </w:rPr>
        <w:t xml:space="preserve">Rashodi za zaposlene (31) </w:t>
      </w:r>
      <w:r w:rsidRPr="00341A5F">
        <w:rPr>
          <w:rFonts w:ascii="Arial" w:hAnsi="Arial" w:cs="Arial"/>
          <w:sz w:val="22"/>
        </w:rPr>
        <w:t>planirani su u iznosu od 1.6</w:t>
      </w:r>
      <w:r w:rsidR="00341A5F" w:rsidRPr="00341A5F">
        <w:rPr>
          <w:rFonts w:ascii="Arial" w:hAnsi="Arial" w:cs="Arial"/>
          <w:sz w:val="22"/>
        </w:rPr>
        <w:t>11</w:t>
      </w:r>
      <w:r w:rsidRPr="00341A5F">
        <w:rPr>
          <w:rFonts w:ascii="Arial" w:hAnsi="Arial" w:cs="Arial"/>
          <w:sz w:val="22"/>
        </w:rPr>
        <w:t>.</w:t>
      </w:r>
      <w:r w:rsidR="00341A5F" w:rsidRPr="00341A5F">
        <w:rPr>
          <w:rFonts w:ascii="Arial" w:hAnsi="Arial" w:cs="Arial"/>
          <w:sz w:val="22"/>
        </w:rPr>
        <w:t>2</w:t>
      </w:r>
      <w:r w:rsidRPr="00341A5F">
        <w:rPr>
          <w:rFonts w:ascii="Arial" w:hAnsi="Arial" w:cs="Arial"/>
          <w:sz w:val="22"/>
        </w:rPr>
        <w:t xml:space="preserve">10 eura </w:t>
      </w:r>
      <w:r w:rsidR="00341A5F" w:rsidRPr="00341A5F">
        <w:rPr>
          <w:rFonts w:ascii="Arial" w:hAnsi="Arial" w:cs="Arial"/>
          <w:sz w:val="22"/>
        </w:rPr>
        <w:t>do povećanja dolazi radi stupanja na snagu 1.1.2025. novog Pravilnika o proračunskom računovodstvu i ukidanja kontinuiranih rashoda te se za 2025. planirana 13 rashoda plaće</w:t>
      </w:r>
      <w:r w:rsidR="00341A5F">
        <w:rPr>
          <w:rFonts w:ascii="Arial" w:hAnsi="Arial" w:cs="Arial"/>
          <w:sz w:val="22"/>
        </w:rPr>
        <w:t xml:space="preserve"> i </w:t>
      </w:r>
      <w:r w:rsidR="00341A5F" w:rsidRPr="00341A5F">
        <w:rPr>
          <w:rFonts w:ascii="Arial" w:hAnsi="Arial" w:cs="Arial"/>
          <w:sz w:val="22"/>
        </w:rPr>
        <w:t>novog Pravilnika o pomoćnicima u nastavi u kojem se definira veća bruto satnica od dosadašnje i trajanje ugovora o radu do kraja školske , a ne nastavne godine.</w:t>
      </w:r>
    </w:p>
    <w:p w14:paraId="3FC86885" w14:textId="5DA916B2" w:rsidR="00C2512D" w:rsidRPr="002371FC" w:rsidRDefault="00C2512D" w:rsidP="00C2512D">
      <w:pPr>
        <w:jc w:val="both"/>
        <w:rPr>
          <w:rFonts w:ascii="Arial" w:hAnsi="Arial" w:cs="Arial"/>
          <w:sz w:val="22"/>
        </w:rPr>
      </w:pPr>
      <w:r w:rsidRPr="002371FC">
        <w:rPr>
          <w:rFonts w:ascii="Arial" w:hAnsi="Arial" w:cs="Arial"/>
          <w:b/>
          <w:sz w:val="22"/>
        </w:rPr>
        <w:t>Materijalni rashodi (32)</w:t>
      </w:r>
      <w:r w:rsidRPr="002371FC">
        <w:rPr>
          <w:rFonts w:ascii="Arial" w:hAnsi="Arial" w:cs="Arial"/>
          <w:sz w:val="22"/>
        </w:rPr>
        <w:t xml:space="preserve"> planirani su u iznosu od </w:t>
      </w:r>
      <w:r w:rsidR="00341A5F" w:rsidRPr="002371FC">
        <w:rPr>
          <w:rFonts w:ascii="Arial" w:hAnsi="Arial" w:cs="Arial"/>
          <w:sz w:val="22"/>
        </w:rPr>
        <w:t>332</w:t>
      </w:r>
      <w:r w:rsidRPr="002371FC">
        <w:rPr>
          <w:rFonts w:ascii="Arial" w:hAnsi="Arial" w:cs="Arial"/>
          <w:sz w:val="22"/>
        </w:rPr>
        <w:t>.</w:t>
      </w:r>
      <w:r w:rsidR="00341A5F" w:rsidRPr="002371FC">
        <w:rPr>
          <w:rFonts w:ascii="Arial" w:hAnsi="Arial" w:cs="Arial"/>
          <w:sz w:val="22"/>
        </w:rPr>
        <w:t>446</w:t>
      </w:r>
      <w:r w:rsidRPr="002371FC">
        <w:rPr>
          <w:rFonts w:ascii="Arial" w:hAnsi="Arial" w:cs="Arial"/>
          <w:sz w:val="22"/>
        </w:rPr>
        <w:t xml:space="preserve"> eura, a čine ih:</w:t>
      </w:r>
    </w:p>
    <w:p w14:paraId="065E99AD" w14:textId="739E1CDB" w:rsidR="00C2512D" w:rsidRPr="002371FC" w:rsidRDefault="00C2512D" w:rsidP="00C2512D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2371FC">
        <w:rPr>
          <w:rFonts w:ascii="Arial" w:hAnsi="Arial" w:cs="Arial"/>
        </w:rPr>
        <w:t xml:space="preserve">Naknade troškova zaposlenima u planiranom iznosu od </w:t>
      </w:r>
      <w:r w:rsidR="00933839" w:rsidRPr="002371FC">
        <w:rPr>
          <w:rFonts w:ascii="Arial" w:hAnsi="Arial" w:cs="Arial"/>
        </w:rPr>
        <w:t>5</w:t>
      </w:r>
      <w:r w:rsidRPr="002371FC">
        <w:rPr>
          <w:rFonts w:ascii="Arial" w:hAnsi="Arial" w:cs="Arial"/>
        </w:rPr>
        <w:t>0.</w:t>
      </w:r>
      <w:r w:rsidR="002371FC" w:rsidRPr="002371FC">
        <w:rPr>
          <w:rFonts w:ascii="Arial" w:hAnsi="Arial" w:cs="Arial"/>
        </w:rPr>
        <w:t>2</w:t>
      </w:r>
      <w:r w:rsidR="00933839" w:rsidRPr="002371FC">
        <w:rPr>
          <w:rFonts w:ascii="Arial" w:hAnsi="Arial" w:cs="Arial"/>
        </w:rPr>
        <w:t>50</w:t>
      </w:r>
      <w:r w:rsidRPr="002371FC">
        <w:rPr>
          <w:rFonts w:ascii="Arial" w:hAnsi="Arial" w:cs="Arial"/>
        </w:rPr>
        <w:t xml:space="preserve"> eura te odnose se na prijevoz zaposlenika, stručno usavršavanje zaposlenika te naknade za službena putovanja.</w:t>
      </w:r>
    </w:p>
    <w:p w14:paraId="763A2FC7" w14:textId="73707497" w:rsidR="00C2512D" w:rsidRPr="002371FC" w:rsidRDefault="00C2512D" w:rsidP="00C2512D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2371FC">
        <w:rPr>
          <w:rFonts w:ascii="Arial" w:hAnsi="Arial" w:cs="Arial"/>
        </w:rPr>
        <w:t>Rashodi za materijal i energiju planirani su u iznosu od 1</w:t>
      </w:r>
      <w:r w:rsidR="00933839" w:rsidRPr="002371FC">
        <w:rPr>
          <w:rFonts w:ascii="Arial" w:hAnsi="Arial" w:cs="Arial"/>
        </w:rPr>
        <w:t>85</w:t>
      </w:r>
      <w:r w:rsidRPr="002371FC">
        <w:rPr>
          <w:rFonts w:ascii="Arial" w:hAnsi="Arial" w:cs="Arial"/>
        </w:rPr>
        <w:t>.</w:t>
      </w:r>
      <w:r w:rsidR="00933839" w:rsidRPr="002371FC">
        <w:rPr>
          <w:rFonts w:ascii="Arial" w:hAnsi="Arial" w:cs="Arial"/>
        </w:rPr>
        <w:t>136</w:t>
      </w:r>
      <w:r w:rsidRPr="002371FC">
        <w:rPr>
          <w:rFonts w:ascii="Arial" w:hAnsi="Arial" w:cs="Arial"/>
        </w:rPr>
        <w:t xml:space="preserve"> eura. Planirani će se iznos utrošiti najvećim dijelom na rashode grijanja i rashode materijala i sirovina za pripremu obroka, zatim na sredstva za čišćenje i higijenske potrepštine, materijal za tekuće održavanje, sitan inventar kao nastavna pomagala i ostalo.</w:t>
      </w:r>
    </w:p>
    <w:p w14:paraId="3147CC65" w14:textId="15F95661" w:rsidR="00C2512D" w:rsidRPr="002371FC" w:rsidRDefault="00C2512D" w:rsidP="00C2512D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2371FC">
        <w:rPr>
          <w:rFonts w:ascii="Arial" w:hAnsi="Arial" w:cs="Arial"/>
        </w:rPr>
        <w:t xml:space="preserve">Rashodi za usluge u planiranom iznosu od </w:t>
      </w:r>
      <w:r w:rsidR="002371FC" w:rsidRPr="002371FC">
        <w:rPr>
          <w:rFonts w:ascii="Arial" w:hAnsi="Arial" w:cs="Arial"/>
        </w:rPr>
        <w:t>84</w:t>
      </w:r>
      <w:r w:rsidRPr="002371FC">
        <w:rPr>
          <w:rFonts w:ascii="Arial" w:hAnsi="Arial" w:cs="Arial"/>
        </w:rPr>
        <w:t>.</w:t>
      </w:r>
      <w:r w:rsidR="002371FC" w:rsidRPr="002371FC">
        <w:rPr>
          <w:rFonts w:ascii="Arial" w:hAnsi="Arial" w:cs="Arial"/>
        </w:rPr>
        <w:t>0</w:t>
      </w:r>
      <w:r w:rsidR="00933839" w:rsidRPr="002371FC">
        <w:rPr>
          <w:rFonts w:ascii="Arial" w:hAnsi="Arial" w:cs="Arial"/>
        </w:rPr>
        <w:t>00</w:t>
      </w:r>
      <w:r w:rsidRPr="002371FC">
        <w:rPr>
          <w:rFonts w:ascii="Arial" w:hAnsi="Arial" w:cs="Arial"/>
        </w:rPr>
        <w:t xml:space="preserve"> eura. Rashode za usluge većim dijelom čine usluge prijevoza učenika školskim autobusom, zatim su tu </w:t>
      </w:r>
      <w:r w:rsidRPr="002371FC">
        <w:rPr>
          <w:rFonts w:ascii="Arial" w:hAnsi="Arial" w:cs="Arial"/>
        </w:rPr>
        <w:lastRenderedPageBreak/>
        <w:t xml:space="preserve">usluge popravaka i tekućeg održavanja, komunalne i računalne usluge,  usluge telefona i pošte i drugo. </w:t>
      </w:r>
    </w:p>
    <w:p w14:paraId="2A791622" w14:textId="7A225893" w:rsidR="00C2512D" w:rsidRPr="002371FC" w:rsidRDefault="00C2512D" w:rsidP="00C2512D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2371FC">
        <w:rPr>
          <w:rFonts w:ascii="Arial" w:hAnsi="Arial" w:cs="Arial"/>
        </w:rPr>
        <w:t xml:space="preserve">Ostali nespomenuti rashodi u planiranom iznosu od </w:t>
      </w:r>
      <w:r w:rsidR="002371FC" w:rsidRPr="002371FC">
        <w:rPr>
          <w:rFonts w:ascii="Arial" w:hAnsi="Arial" w:cs="Arial"/>
        </w:rPr>
        <w:t>13</w:t>
      </w:r>
      <w:r w:rsidRPr="002371FC">
        <w:rPr>
          <w:rFonts w:ascii="Arial" w:hAnsi="Arial" w:cs="Arial"/>
        </w:rPr>
        <w:t>.</w:t>
      </w:r>
      <w:r w:rsidR="00933839" w:rsidRPr="002371FC">
        <w:rPr>
          <w:rFonts w:ascii="Arial" w:hAnsi="Arial" w:cs="Arial"/>
        </w:rPr>
        <w:t>0</w:t>
      </w:r>
      <w:r w:rsidR="002371FC" w:rsidRPr="002371FC">
        <w:rPr>
          <w:rFonts w:ascii="Arial" w:hAnsi="Arial" w:cs="Arial"/>
        </w:rPr>
        <w:t>60</w:t>
      </w:r>
      <w:r w:rsidRPr="002371FC">
        <w:rPr>
          <w:rFonts w:ascii="Arial" w:hAnsi="Arial" w:cs="Arial"/>
        </w:rPr>
        <w:t xml:space="preserve"> eura jesu premije osiguranja zaposlenika i imovine, članarine, naknade za nezapošljavanje invalida, te rashodi za natjecanja učenika</w:t>
      </w:r>
    </w:p>
    <w:p w14:paraId="42AFFB27" w14:textId="77777777" w:rsidR="00C2512D" w:rsidRPr="00341A5F" w:rsidRDefault="00C2512D" w:rsidP="00C2512D">
      <w:pPr>
        <w:jc w:val="both"/>
        <w:rPr>
          <w:rFonts w:ascii="Arial" w:hAnsi="Arial" w:cs="Arial"/>
          <w:sz w:val="22"/>
          <w:szCs w:val="20"/>
        </w:rPr>
      </w:pPr>
      <w:r w:rsidRPr="00341A5F">
        <w:rPr>
          <w:rFonts w:ascii="Arial" w:hAnsi="Arial" w:cs="Arial"/>
          <w:b/>
          <w:bCs/>
          <w:sz w:val="22"/>
          <w:szCs w:val="20"/>
        </w:rPr>
        <w:t>Rashodi za ostale naknade građanima i kućanstvima(37)</w:t>
      </w:r>
      <w:r w:rsidRPr="00341A5F">
        <w:rPr>
          <w:rFonts w:ascii="Arial" w:hAnsi="Arial" w:cs="Arial"/>
          <w:sz w:val="22"/>
          <w:szCs w:val="20"/>
        </w:rPr>
        <w:t xml:space="preserve"> u naravi i iznos od 14.000 eura odnosi se na radne udžbenike učenika kao dio obveznih udžbenika i ne prenosi se na slijedeće generacije već se rashoduje, a financira se iz sredstva MZO prema Odluci Vlade RH o financiranju obveznih udžbenika.</w:t>
      </w:r>
    </w:p>
    <w:p w14:paraId="7442EFC4" w14:textId="0DB17E2E" w:rsidR="00C2512D" w:rsidRPr="00341A5F" w:rsidRDefault="00C2512D" w:rsidP="00C2512D">
      <w:pPr>
        <w:jc w:val="both"/>
        <w:rPr>
          <w:rFonts w:ascii="Arial" w:hAnsi="Arial" w:cs="Arial"/>
          <w:sz w:val="22"/>
          <w:szCs w:val="20"/>
        </w:rPr>
      </w:pPr>
      <w:r w:rsidRPr="00341A5F">
        <w:rPr>
          <w:rFonts w:ascii="Arial" w:hAnsi="Arial" w:cs="Arial"/>
          <w:b/>
          <w:bCs/>
          <w:sz w:val="22"/>
          <w:szCs w:val="20"/>
        </w:rPr>
        <w:t>Rashodi za tekuće donacije u naravi(38)</w:t>
      </w:r>
      <w:r w:rsidRPr="00341A5F">
        <w:rPr>
          <w:rFonts w:ascii="Arial" w:hAnsi="Arial" w:cs="Arial"/>
          <w:sz w:val="22"/>
          <w:szCs w:val="20"/>
        </w:rPr>
        <w:t xml:space="preserve"> u iznosu od </w:t>
      </w:r>
      <w:r w:rsidR="00341A5F" w:rsidRPr="00341A5F">
        <w:rPr>
          <w:rFonts w:ascii="Arial" w:hAnsi="Arial" w:cs="Arial"/>
          <w:sz w:val="22"/>
          <w:szCs w:val="20"/>
        </w:rPr>
        <w:t>1</w:t>
      </w:r>
      <w:r w:rsidRPr="00341A5F">
        <w:rPr>
          <w:rFonts w:ascii="Arial" w:hAnsi="Arial" w:cs="Arial"/>
          <w:sz w:val="22"/>
          <w:szCs w:val="20"/>
        </w:rPr>
        <w:t xml:space="preserve">00 eura odnosi se na </w:t>
      </w:r>
      <w:r w:rsidR="00341A5F" w:rsidRPr="00341A5F">
        <w:rPr>
          <w:rFonts w:ascii="Arial" w:hAnsi="Arial" w:cs="Arial"/>
          <w:sz w:val="22"/>
          <w:szCs w:val="20"/>
        </w:rPr>
        <w:t>higijenske potrepštine koje prema Odluci Vlade RH Škola kupuje svojim učenicama.</w:t>
      </w:r>
    </w:p>
    <w:p w14:paraId="46F538ED" w14:textId="13439B58" w:rsidR="00C2512D" w:rsidRPr="00341A5F" w:rsidRDefault="00C2512D" w:rsidP="00C2512D">
      <w:pPr>
        <w:jc w:val="both"/>
        <w:rPr>
          <w:rFonts w:ascii="Arial" w:hAnsi="Arial" w:cs="Arial"/>
          <w:sz w:val="22"/>
          <w:szCs w:val="20"/>
        </w:rPr>
      </w:pPr>
      <w:r w:rsidRPr="00341A5F">
        <w:rPr>
          <w:rFonts w:ascii="Arial" w:hAnsi="Arial" w:cs="Arial"/>
          <w:b/>
          <w:sz w:val="22"/>
          <w:szCs w:val="20"/>
        </w:rPr>
        <w:t xml:space="preserve">Rashodi za nabavu nefinancijske imovine </w:t>
      </w:r>
      <w:r w:rsidRPr="00341A5F">
        <w:rPr>
          <w:rFonts w:ascii="Arial" w:hAnsi="Arial" w:cs="Arial"/>
          <w:sz w:val="22"/>
          <w:szCs w:val="20"/>
        </w:rPr>
        <w:t xml:space="preserve">planirani su u iznosu od </w:t>
      </w:r>
      <w:r w:rsidR="00341A5F" w:rsidRPr="00341A5F">
        <w:rPr>
          <w:rFonts w:ascii="Arial" w:hAnsi="Arial" w:cs="Arial"/>
          <w:sz w:val="22"/>
          <w:szCs w:val="20"/>
        </w:rPr>
        <w:t>6</w:t>
      </w:r>
      <w:r w:rsidRPr="00341A5F">
        <w:rPr>
          <w:rFonts w:ascii="Arial" w:hAnsi="Arial" w:cs="Arial"/>
          <w:sz w:val="22"/>
          <w:szCs w:val="20"/>
        </w:rPr>
        <w:t>.</w:t>
      </w:r>
      <w:r w:rsidR="00341A5F" w:rsidRPr="00341A5F">
        <w:rPr>
          <w:rFonts w:ascii="Arial" w:hAnsi="Arial" w:cs="Arial"/>
          <w:sz w:val="22"/>
          <w:szCs w:val="20"/>
        </w:rPr>
        <w:t>6</w:t>
      </w:r>
      <w:r w:rsidRPr="00341A5F">
        <w:rPr>
          <w:rFonts w:ascii="Arial" w:hAnsi="Arial" w:cs="Arial"/>
          <w:sz w:val="22"/>
          <w:szCs w:val="20"/>
        </w:rPr>
        <w:t xml:space="preserve">00 eura od toga </w:t>
      </w:r>
      <w:r w:rsidR="00341A5F" w:rsidRPr="00341A5F">
        <w:rPr>
          <w:rFonts w:ascii="Arial" w:hAnsi="Arial" w:cs="Arial"/>
          <w:sz w:val="22"/>
          <w:szCs w:val="20"/>
        </w:rPr>
        <w:t>4</w:t>
      </w:r>
      <w:r w:rsidRPr="00341A5F">
        <w:rPr>
          <w:rFonts w:ascii="Arial" w:hAnsi="Arial" w:cs="Arial"/>
          <w:sz w:val="22"/>
          <w:szCs w:val="20"/>
        </w:rPr>
        <w:t>.</w:t>
      </w:r>
      <w:r w:rsidR="00341A5F" w:rsidRPr="00341A5F">
        <w:rPr>
          <w:rFonts w:ascii="Arial" w:hAnsi="Arial" w:cs="Arial"/>
          <w:sz w:val="22"/>
          <w:szCs w:val="20"/>
        </w:rPr>
        <w:t>2</w:t>
      </w:r>
      <w:r w:rsidRPr="00341A5F">
        <w:rPr>
          <w:rFonts w:ascii="Arial" w:hAnsi="Arial" w:cs="Arial"/>
          <w:sz w:val="22"/>
          <w:szCs w:val="20"/>
        </w:rPr>
        <w:t xml:space="preserve">00 eura planira se utrošiti u nabavku opreme za učionice dok </w:t>
      </w:r>
      <w:r w:rsidR="00341A5F" w:rsidRPr="00341A5F">
        <w:rPr>
          <w:rFonts w:ascii="Arial" w:hAnsi="Arial" w:cs="Arial"/>
          <w:sz w:val="22"/>
          <w:szCs w:val="20"/>
        </w:rPr>
        <w:t>2</w:t>
      </w:r>
      <w:r w:rsidRPr="00341A5F">
        <w:rPr>
          <w:rFonts w:ascii="Arial" w:hAnsi="Arial" w:cs="Arial"/>
          <w:sz w:val="22"/>
          <w:szCs w:val="20"/>
        </w:rPr>
        <w:t>.</w:t>
      </w:r>
      <w:r w:rsidR="00341A5F" w:rsidRPr="00341A5F">
        <w:rPr>
          <w:rFonts w:ascii="Arial" w:hAnsi="Arial" w:cs="Arial"/>
          <w:sz w:val="22"/>
          <w:szCs w:val="20"/>
        </w:rPr>
        <w:t>4</w:t>
      </w:r>
      <w:r w:rsidRPr="00341A5F">
        <w:rPr>
          <w:rFonts w:ascii="Arial" w:hAnsi="Arial" w:cs="Arial"/>
          <w:sz w:val="22"/>
          <w:szCs w:val="20"/>
        </w:rPr>
        <w:t>00 eura za nabavku obveznih udžbenika i knjiga.</w:t>
      </w:r>
    </w:p>
    <w:p w14:paraId="586DFCD0" w14:textId="77777777" w:rsidR="00E66A2A" w:rsidRDefault="00E66A2A" w:rsidP="00E66A2A">
      <w:pPr>
        <w:jc w:val="both"/>
        <w:rPr>
          <w:rFonts w:ascii="Arial" w:hAnsi="Arial" w:cs="Arial"/>
          <w:b/>
          <w:sz w:val="22"/>
        </w:rPr>
      </w:pPr>
    </w:p>
    <w:p w14:paraId="53109DBA" w14:textId="74CC3083" w:rsidR="00E66A2A" w:rsidRPr="00FB27AD" w:rsidRDefault="00E66A2A" w:rsidP="00E66A2A">
      <w:pPr>
        <w:jc w:val="both"/>
        <w:rPr>
          <w:rFonts w:ascii="Arial" w:hAnsi="Arial" w:cs="Arial"/>
          <w:b/>
          <w:sz w:val="22"/>
        </w:rPr>
      </w:pPr>
      <w:r w:rsidRPr="00FB27AD">
        <w:rPr>
          <w:rFonts w:ascii="Arial" w:hAnsi="Arial" w:cs="Arial"/>
          <w:b/>
          <w:sz w:val="22"/>
        </w:rPr>
        <w:t>Pregled prihoda i primitaka, rashoda i izdataka te rezultata poslovanja prema izvorima financiranja za 2024.godinu</w:t>
      </w:r>
    </w:p>
    <w:p w14:paraId="31066D8A" w14:textId="77777777" w:rsidR="002371FC" w:rsidRDefault="002371FC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u w:val="single"/>
          <w:lang w:eastAsia="hr-HR"/>
        </w:rPr>
      </w:pPr>
    </w:p>
    <w:p w14:paraId="20A3E200" w14:textId="36C4A54E" w:rsidR="00C2512D" w:rsidRPr="00341A5F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u w:val="single"/>
          <w:lang w:eastAsia="hr-HR"/>
        </w:rPr>
      </w:pPr>
      <w:r w:rsidRPr="00341A5F">
        <w:rPr>
          <w:rFonts w:ascii="Arial" w:eastAsia="Times New Roman" w:hAnsi="Arial" w:cs="Arial"/>
          <w:sz w:val="22"/>
          <w:u w:val="single"/>
          <w:lang w:eastAsia="hr-HR"/>
        </w:rPr>
        <w:t>Izvor 1.1.001 Opći prihodi i primici</w:t>
      </w:r>
    </w:p>
    <w:p w14:paraId="4A21EBE5" w14:textId="4338B45F" w:rsidR="00C2512D" w:rsidRPr="00341A5F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341A5F">
        <w:rPr>
          <w:rFonts w:ascii="Arial" w:eastAsia="Times New Roman" w:hAnsi="Arial" w:cs="Arial"/>
          <w:sz w:val="22"/>
          <w:lang w:eastAsia="hr-HR"/>
        </w:rPr>
        <w:t>Prihodi od nadležnog proračuna iznose od 1</w:t>
      </w:r>
      <w:r w:rsidR="00341A5F" w:rsidRPr="00341A5F">
        <w:rPr>
          <w:rFonts w:ascii="Arial" w:eastAsia="Times New Roman" w:hAnsi="Arial" w:cs="Arial"/>
          <w:sz w:val="22"/>
          <w:lang w:eastAsia="hr-HR"/>
        </w:rPr>
        <w:t>68</w:t>
      </w:r>
      <w:r w:rsidRPr="00341A5F">
        <w:rPr>
          <w:rFonts w:ascii="Arial" w:eastAsia="Times New Roman" w:hAnsi="Arial" w:cs="Arial"/>
          <w:sz w:val="22"/>
          <w:lang w:eastAsia="hr-HR"/>
        </w:rPr>
        <w:t>.</w:t>
      </w:r>
      <w:r w:rsidR="00341A5F" w:rsidRPr="00341A5F">
        <w:rPr>
          <w:rFonts w:ascii="Arial" w:eastAsia="Times New Roman" w:hAnsi="Arial" w:cs="Arial"/>
          <w:sz w:val="22"/>
          <w:lang w:eastAsia="hr-HR"/>
        </w:rPr>
        <w:t>60</w:t>
      </w:r>
      <w:r w:rsidRPr="00341A5F">
        <w:rPr>
          <w:rFonts w:ascii="Arial" w:eastAsia="Times New Roman" w:hAnsi="Arial" w:cs="Arial"/>
          <w:sz w:val="22"/>
          <w:lang w:eastAsia="hr-HR"/>
        </w:rPr>
        <w:t>0 eura, a pokrivaju rashode za 5 učiteljica zaposlenih u produženom boravku od kojih 4 sa listopadom 202</w:t>
      </w:r>
      <w:r w:rsidR="00341A5F" w:rsidRPr="00341A5F">
        <w:rPr>
          <w:rFonts w:ascii="Arial" w:eastAsia="Times New Roman" w:hAnsi="Arial" w:cs="Arial"/>
          <w:sz w:val="22"/>
          <w:lang w:eastAsia="hr-HR"/>
        </w:rPr>
        <w:t>4</w:t>
      </w:r>
      <w:r w:rsidRPr="00341A5F">
        <w:rPr>
          <w:rFonts w:ascii="Arial" w:eastAsia="Times New Roman" w:hAnsi="Arial" w:cs="Arial"/>
          <w:sz w:val="22"/>
          <w:lang w:eastAsia="hr-HR"/>
        </w:rPr>
        <w:t>.godine postaju stalno zaposlene, 8 pomoćnika u nastavi zatim naknade učiteljima koji provode izvannastavni program Građanskog odgoja</w:t>
      </w:r>
      <w:r w:rsidR="00341A5F" w:rsidRPr="00341A5F">
        <w:rPr>
          <w:rFonts w:ascii="Arial" w:eastAsia="Times New Roman" w:hAnsi="Arial" w:cs="Arial"/>
          <w:sz w:val="22"/>
          <w:lang w:eastAsia="hr-HR"/>
        </w:rPr>
        <w:t>,</w:t>
      </w:r>
      <w:r w:rsidRPr="00341A5F">
        <w:rPr>
          <w:rFonts w:ascii="Arial" w:eastAsia="Times New Roman" w:hAnsi="Arial" w:cs="Arial"/>
          <w:sz w:val="22"/>
          <w:lang w:eastAsia="hr-HR"/>
        </w:rPr>
        <w:t xml:space="preserve"> rashode za namirnice kroz shemu školskog voća i rashode energije</w:t>
      </w:r>
      <w:r w:rsidR="00341A5F" w:rsidRPr="00341A5F">
        <w:rPr>
          <w:rFonts w:ascii="Arial" w:eastAsia="Times New Roman" w:hAnsi="Arial" w:cs="Arial"/>
          <w:sz w:val="22"/>
          <w:lang w:eastAsia="hr-HR"/>
        </w:rPr>
        <w:t xml:space="preserve"> i računalne usluge.</w:t>
      </w:r>
    </w:p>
    <w:p w14:paraId="12639E7D" w14:textId="77777777" w:rsidR="00C2512D" w:rsidRPr="00C2512D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FF0000"/>
          <w:sz w:val="22"/>
          <w:highlight w:val="yellow"/>
          <w:lang w:eastAsia="hr-HR"/>
        </w:rPr>
      </w:pPr>
    </w:p>
    <w:p w14:paraId="1EEEB51D" w14:textId="77777777" w:rsidR="00C2512D" w:rsidRPr="00341A5F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u w:val="single"/>
          <w:lang w:eastAsia="hr-HR"/>
        </w:rPr>
      </w:pPr>
      <w:r w:rsidRPr="00341A5F">
        <w:rPr>
          <w:rFonts w:ascii="Arial" w:eastAsia="Times New Roman" w:hAnsi="Arial" w:cs="Arial"/>
          <w:sz w:val="22"/>
          <w:u w:val="single"/>
          <w:lang w:eastAsia="hr-HR"/>
        </w:rPr>
        <w:t>Izvor 5.1.001 Prihode za decentralizirane funkcije osnovnog obrazovanja</w:t>
      </w:r>
    </w:p>
    <w:p w14:paraId="46A6E30A" w14:textId="61AA3945" w:rsidR="00C2512D" w:rsidRPr="00341A5F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341A5F">
        <w:rPr>
          <w:rFonts w:ascii="Arial" w:eastAsia="Times New Roman" w:hAnsi="Arial" w:cs="Arial"/>
          <w:sz w:val="22"/>
          <w:lang w:eastAsia="hr-HR"/>
        </w:rPr>
        <w:t>Prihodi sa izvora 5.1.001 iznose 1</w:t>
      </w:r>
      <w:r w:rsidR="00341A5F" w:rsidRPr="00341A5F">
        <w:rPr>
          <w:rFonts w:ascii="Arial" w:eastAsia="Times New Roman" w:hAnsi="Arial" w:cs="Arial"/>
          <w:sz w:val="22"/>
          <w:lang w:eastAsia="hr-HR"/>
        </w:rPr>
        <w:t>20</w:t>
      </w:r>
      <w:r w:rsidRPr="00341A5F">
        <w:rPr>
          <w:rFonts w:ascii="Arial" w:eastAsia="Times New Roman" w:hAnsi="Arial" w:cs="Arial"/>
          <w:sz w:val="22"/>
          <w:lang w:eastAsia="hr-HR"/>
        </w:rPr>
        <w:t>.</w:t>
      </w:r>
      <w:r w:rsidR="00341A5F" w:rsidRPr="00341A5F">
        <w:rPr>
          <w:rFonts w:ascii="Arial" w:eastAsia="Times New Roman" w:hAnsi="Arial" w:cs="Arial"/>
          <w:sz w:val="22"/>
          <w:lang w:eastAsia="hr-HR"/>
        </w:rPr>
        <w:t>996</w:t>
      </w:r>
      <w:r w:rsidRPr="00341A5F">
        <w:rPr>
          <w:rFonts w:ascii="Arial" w:eastAsia="Times New Roman" w:hAnsi="Arial" w:cs="Arial"/>
          <w:sz w:val="22"/>
          <w:lang w:eastAsia="hr-HR"/>
        </w:rPr>
        <w:t xml:space="preserve"> eura, a podrazumijeva planiranje sredstava za tekuće izdatke škole: službenih putovanja, uredskog materijala, energije, usluge telefona, pošte i prijevoza, prijevoz učenika, komunalnih usluga, računalnih usluga, zdravstvenih usluga, ostalih usluga, premija osiguranja i ostalih nespomenutih rashoda poslovanja, materijala za tekuće i investicijsko održavanje, usluge tekućeg i investicijskog održavanja, te kapitalnih ulaganja u manjem iznosu od prethodnog razdoblja zbog nestabilnih i visokih cijena energenata čije su stavke rashoda znatno porasle.</w:t>
      </w:r>
    </w:p>
    <w:p w14:paraId="0B60D7BE" w14:textId="77777777" w:rsidR="00C2512D" w:rsidRPr="00C2512D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FF0000"/>
          <w:sz w:val="22"/>
          <w:highlight w:val="yellow"/>
          <w:lang w:eastAsia="hr-HR"/>
        </w:rPr>
      </w:pPr>
    </w:p>
    <w:p w14:paraId="1D415716" w14:textId="77777777" w:rsidR="00C2512D" w:rsidRPr="00341A5F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u w:val="single"/>
          <w:lang w:eastAsia="hr-HR"/>
        </w:rPr>
      </w:pPr>
      <w:r w:rsidRPr="00341A5F">
        <w:rPr>
          <w:rFonts w:ascii="Arial" w:eastAsia="Times New Roman" w:hAnsi="Arial" w:cs="Arial"/>
          <w:sz w:val="22"/>
          <w:u w:val="single"/>
          <w:lang w:eastAsia="hr-HR"/>
        </w:rPr>
        <w:t>Izvor 3.9.000001 Vlastiti prihodi</w:t>
      </w:r>
    </w:p>
    <w:p w14:paraId="6EB6B045" w14:textId="19C288D4" w:rsidR="00C2512D" w:rsidRPr="00341A5F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341A5F">
        <w:rPr>
          <w:rFonts w:ascii="Arial" w:eastAsia="Times New Roman" w:hAnsi="Arial" w:cs="Arial"/>
          <w:sz w:val="22"/>
          <w:lang w:eastAsia="hr-HR"/>
        </w:rPr>
        <w:t>Vlastiti prihodi ostvaruju se iznajmljivanjem školske sportske dvorane i krovne površine za solarne panele. Planirani iznos za 202</w:t>
      </w:r>
      <w:r w:rsidR="00341A5F" w:rsidRPr="00341A5F">
        <w:rPr>
          <w:rFonts w:ascii="Arial" w:eastAsia="Times New Roman" w:hAnsi="Arial" w:cs="Arial"/>
          <w:sz w:val="22"/>
          <w:lang w:eastAsia="hr-HR"/>
        </w:rPr>
        <w:t>5</w:t>
      </w:r>
      <w:r w:rsidRPr="00341A5F">
        <w:rPr>
          <w:rFonts w:ascii="Arial" w:eastAsia="Times New Roman" w:hAnsi="Arial" w:cs="Arial"/>
          <w:sz w:val="22"/>
          <w:lang w:eastAsia="hr-HR"/>
        </w:rPr>
        <w:t xml:space="preserve">.godinu iznosi </w:t>
      </w:r>
      <w:r w:rsidR="00341A5F" w:rsidRPr="00341A5F">
        <w:rPr>
          <w:rFonts w:ascii="Arial" w:eastAsia="Times New Roman" w:hAnsi="Arial" w:cs="Arial"/>
          <w:sz w:val="22"/>
          <w:lang w:eastAsia="hr-HR"/>
        </w:rPr>
        <w:t>2</w:t>
      </w:r>
      <w:r w:rsidRPr="00341A5F">
        <w:rPr>
          <w:rFonts w:ascii="Arial" w:eastAsia="Times New Roman" w:hAnsi="Arial" w:cs="Arial"/>
          <w:sz w:val="22"/>
          <w:lang w:eastAsia="hr-HR"/>
        </w:rPr>
        <w:t>.000 eura</w:t>
      </w:r>
    </w:p>
    <w:p w14:paraId="719539A1" w14:textId="6C6A57E7" w:rsidR="00C2512D" w:rsidRPr="00341A5F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341A5F">
        <w:rPr>
          <w:rFonts w:ascii="Arial" w:eastAsia="Times New Roman" w:hAnsi="Arial" w:cs="Arial"/>
          <w:sz w:val="22"/>
          <w:lang w:eastAsia="hr-HR"/>
        </w:rPr>
        <w:t>Sredstva ostvarena po tom izvoru financiranja podmiriti će troškove materijala za čišćenje i održavanje te ostale nespomenute usluge.</w:t>
      </w:r>
    </w:p>
    <w:p w14:paraId="04D0CB5B" w14:textId="77777777" w:rsidR="00C2512D" w:rsidRPr="00C2512D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FF0000"/>
          <w:sz w:val="22"/>
          <w:highlight w:val="yellow"/>
          <w:lang w:eastAsia="hr-HR"/>
        </w:rPr>
      </w:pPr>
    </w:p>
    <w:p w14:paraId="59160AE5" w14:textId="77777777" w:rsidR="00C2512D" w:rsidRPr="00341A5F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u w:val="single"/>
          <w:lang w:eastAsia="hr-HR"/>
        </w:rPr>
      </w:pPr>
      <w:r w:rsidRPr="00341A5F">
        <w:rPr>
          <w:rFonts w:ascii="Arial" w:eastAsia="Times New Roman" w:hAnsi="Arial" w:cs="Arial"/>
          <w:sz w:val="22"/>
          <w:u w:val="single"/>
          <w:lang w:eastAsia="hr-HR"/>
        </w:rPr>
        <w:t>Izvor 4.9.000001 Prihodi po posebnim namjenama</w:t>
      </w:r>
    </w:p>
    <w:p w14:paraId="3DACCCCE" w14:textId="478B07DF" w:rsidR="00C2512D" w:rsidRPr="00341A5F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</w:rPr>
      </w:pPr>
      <w:r w:rsidRPr="00341A5F">
        <w:rPr>
          <w:rFonts w:ascii="Arial" w:eastAsia="Times New Roman" w:hAnsi="Arial" w:cs="Arial"/>
          <w:sz w:val="22"/>
          <w:lang w:eastAsia="hr-HR"/>
        </w:rPr>
        <w:t>Prihodi po posebnim namjena jesu prihodi ostvareni od uplata roditelja za produženi boravak. Iznos planirani za 202</w:t>
      </w:r>
      <w:r w:rsidR="00341A5F" w:rsidRPr="00341A5F">
        <w:rPr>
          <w:rFonts w:ascii="Arial" w:eastAsia="Times New Roman" w:hAnsi="Arial" w:cs="Arial"/>
          <w:sz w:val="22"/>
          <w:lang w:eastAsia="hr-HR"/>
        </w:rPr>
        <w:t>5</w:t>
      </w:r>
      <w:r w:rsidRPr="00341A5F">
        <w:rPr>
          <w:rFonts w:ascii="Arial" w:eastAsia="Times New Roman" w:hAnsi="Arial" w:cs="Arial"/>
          <w:sz w:val="22"/>
          <w:lang w:eastAsia="hr-HR"/>
        </w:rPr>
        <w:t xml:space="preserve">.godinu iznosi </w:t>
      </w:r>
      <w:r w:rsidR="00341A5F" w:rsidRPr="00341A5F">
        <w:rPr>
          <w:rFonts w:ascii="Arial" w:eastAsia="Times New Roman" w:hAnsi="Arial" w:cs="Arial"/>
          <w:sz w:val="22"/>
          <w:lang w:eastAsia="hr-HR"/>
        </w:rPr>
        <w:t>77</w:t>
      </w:r>
      <w:r w:rsidRPr="00341A5F">
        <w:rPr>
          <w:rFonts w:ascii="Arial" w:eastAsia="Times New Roman" w:hAnsi="Arial" w:cs="Arial"/>
          <w:sz w:val="22"/>
          <w:lang w:eastAsia="hr-HR"/>
        </w:rPr>
        <w:t>.</w:t>
      </w:r>
      <w:r w:rsidR="00341A5F" w:rsidRPr="00341A5F">
        <w:rPr>
          <w:rFonts w:ascii="Arial" w:eastAsia="Times New Roman" w:hAnsi="Arial" w:cs="Arial"/>
          <w:sz w:val="22"/>
          <w:lang w:eastAsia="hr-HR"/>
        </w:rPr>
        <w:t>75</w:t>
      </w:r>
      <w:r w:rsidRPr="00341A5F">
        <w:rPr>
          <w:rFonts w:ascii="Arial" w:eastAsia="Times New Roman" w:hAnsi="Arial" w:cs="Arial"/>
          <w:sz w:val="22"/>
          <w:lang w:eastAsia="hr-HR"/>
        </w:rPr>
        <w:t xml:space="preserve">0 eura </w:t>
      </w:r>
    </w:p>
    <w:p w14:paraId="2939DDF8" w14:textId="77777777" w:rsidR="00C2512D" w:rsidRPr="00C2512D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highlight w:val="yellow"/>
        </w:rPr>
      </w:pPr>
    </w:p>
    <w:p w14:paraId="27D772BF" w14:textId="77777777" w:rsidR="00E66A2A" w:rsidRDefault="00E66A2A" w:rsidP="00C251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u w:val="single"/>
        </w:rPr>
      </w:pPr>
    </w:p>
    <w:p w14:paraId="059A4351" w14:textId="77777777" w:rsidR="00E66A2A" w:rsidRDefault="00E66A2A" w:rsidP="00C251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u w:val="single"/>
        </w:rPr>
      </w:pPr>
    </w:p>
    <w:p w14:paraId="2C05327C" w14:textId="0F59DDAF" w:rsidR="00C2512D" w:rsidRPr="00341A5F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u w:val="single"/>
        </w:rPr>
      </w:pPr>
      <w:r w:rsidRPr="00341A5F">
        <w:rPr>
          <w:rFonts w:ascii="Arial" w:hAnsi="Arial" w:cs="Arial"/>
          <w:sz w:val="22"/>
          <w:u w:val="single"/>
        </w:rPr>
        <w:lastRenderedPageBreak/>
        <w:t>Izvor 5.9.000003 Pomoći korisnika – Državna riznica</w:t>
      </w:r>
    </w:p>
    <w:p w14:paraId="5E6E8C26" w14:textId="17A6B683" w:rsidR="00C2512D" w:rsidRPr="00341A5F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341A5F">
        <w:rPr>
          <w:rFonts w:ascii="Arial" w:hAnsi="Arial" w:cs="Arial"/>
          <w:sz w:val="22"/>
        </w:rPr>
        <w:t xml:space="preserve">Prihod iz državnog proračuna za financiranje rashoda zaposlenih planirani je u visini od </w:t>
      </w:r>
      <w:r w:rsidR="00341A5F" w:rsidRPr="00341A5F">
        <w:rPr>
          <w:rFonts w:ascii="Arial" w:hAnsi="Arial" w:cs="Arial"/>
          <w:sz w:val="22"/>
        </w:rPr>
        <w:t>1.401</w:t>
      </w:r>
      <w:r w:rsidRPr="00341A5F">
        <w:rPr>
          <w:rFonts w:ascii="Arial" w:hAnsi="Arial" w:cs="Arial"/>
          <w:sz w:val="22"/>
        </w:rPr>
        <w:t>.</w:t>
      </w:r>
      <w:r w:rsidR="00341A5F" w:rsidRPr="00341A5F">
        <w:rPr>
          <w:rFonts w:ascii="Arial" w:hAnsi="Arial" w:cs="Arial"/>
          <w:sz w:val="22"/>
        </w:rPr>
        <w:t>1</w:t>
      </w:r>
      <w:r w:rsidRPr="00341A5F">
        <w:rPr>
          <w:rFonts w:ascii="Arial" w:hAnsi="Arial" w:cs="Arial"/>
          <w:sz w:val="22"/>
        </w:rPr>
        <w:t>00 eura. Rashodi za zaposlene</w:t>
      </w:r>
      <w:r w:rsidRPr="00341A5F">
        <w:rPr>
          <w:rFonts w:ascii="Arial" w:hAnsi="Arial" w:cs="Arial"/>
          <w:b/>
          <w:sz w:val="22"/>
        </w:rPr>
        <w:t xml:space="preserve"> </w:t>
      </w:r>
      <w:r w:rsidRPr="00341A5F">
        <w:rPr>
          <w:rFonts w:ascii="Arial" w:hAnsi="Arial" w:cs="Arial"/>
          <w:sz w:val="22"/>
        </w:rPr>
        <w:t>čine rashodi za plaće (bruto), ostali rashodi za zaposlene kao što su naknade za pomoć, božićnica, regres, i drugo te doprinosi na plaće.</w:t>
      </w:r>
      <w:r w:rsidRPr="00341A5F">
        <w:rPr>
          <w:rFonts w:ascii="Arial" w:eastAsia="Times New Roman" w:hAnsi="Arial" w:cs="Arial"/>
          <w:sz w:val="22"/>
          <w:lang w:eastAsia="hr-HR"/>
        </w:rPr>
        <w:t xml:space="preserve"> </w:t>
      </w:r>
    </w:p>
    <w:p w14:paraId="5203641F" w14:textId="77777777" w:rsidR="00C2512D" w:rsidRPr="00C2512D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highlight w:val="yellow"/>
        </w:rPr>
      </w:pPr>
    </w:p>
    <w:p w14:paraId="7E5F341A" w14:textId="77777777" w:rsidR="002371FC" w:rsidRDefault="002371FC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u w:val="single"/>
          <w:lang w:eastAsia="hr-HR"/>
        </w:rPr>
      </w:pPr>
    </w:p>
    <w:p w14:paraId="3FF4DC6E" w14:textId="77777777" w:rsidR="002371FC" w:rsidRDefault="002371FC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u w:val="single"/>
          <w:lang w:eastAsia="hr-HR"/>
        </w:rPr>
      </w:pPr>
    </w:p>
    <w:p w14:paraId="6724DCB1" w14:textId="255EC694" w:rsidR="00C2512D" w:rsidRPr="00E66A2A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u w:val="single"/>
          <w:lang w:eastAsia="hr-HR"/>
        </w:rPr>
      </w:pPr>
      <w:r w:rsidRPr="00E66A2A">
        <w:rPr>
          <w:rFonts w:ascii="Arial" w:eastAsia="Times New Roman" w:hAnsi="Arial" w:cs="Arial"/>
          <w:sz w:val="22"/>
          <w:u w:val="single"/>
          <w:lang w:eastAsia="hr-HR"/>
        </w:rPr>
        <w:t>Izvor 5.9.000001</w:t>
      </w:r>
    </w:p>
    <w:p w14:paraId="0C334D91" w14:textId="3004E8B2" w:rsidR="00C2512D" w:rsidRPr="00E66A2A" w:rsidRDefault="00C2512D" w:rsidP="00C2512D">
      <w:pPr>
        <w:spacing w:line="240" w:lineRule="auto"/>
        <w:jc w:val="both"/>
        <w:rPr>
          <w:rFonts w:ascii="Arial" w:hAnsi="Arial" w:cs="Arial"/>
          <w:sz w:val="22"/>
        </w:rPr>
      </w:pPr>
      <w:r w:rsidRPr="00E66A2A">
        <w:rPr>
          <w:rFonts w:ascii="Arial" w:eastAsia="Times New Roman" w:hAnsi="Arial" w:cs="Arial"/>
          <w:sz w:val="22"/>
          <w:lang w:eastAsia="hr-HR"/>
        </w:rPr>
        <w:t>Prihodi planirani po ovom izvoru iznose</w:t>
      </w:r>
      <w:r w:rsidRPr="00E66A2A">
        <w:rPr>
          <w:rFonts w:ascii="Arial" w:hAnsi="Arial" w:cs="Arial"/>
          <w:sz w:val="22"/>
        </w:rPr>
        <w:t xml:space="preserve"> 18</w:t>
      </w:r>
      <w:r w:rsidR="00341A5F" w:rsidRPr="00E66A2A">
        <w:rPr>
          <w:rFonts w:ascii="Arial" w:hAnsi="Arial" w:cs="Arial"/>
          <w:sz w:val="22"/>
        </w:rPr>
        <w:t>9</w:t>
      </w:r>
      <w:r w:rsidRPr="00E66A2A">
        <w:rPr>
          <w:rFonts w:ascii="Arial" w:hAnsi="Arial" w:cs="Arial"/>
          <w:sz w:val="22"/>
        </w:rPr>
        <w:t>.</w:t>
      </w:r>
      <w:r w:rsidR="00341A5F" w:rsidRPr="00E66A2A">
        <w:rPr>
          <w:rFonts w:ascii="Arial" w:hAnsi="Arial" w:cs="Arial"/>
          <w:sz w:val="22"/>
        </w:rPr>
        <w:t>41</w:t>
      </w:r>
      <w:r w:rsidRPr="00E66A2A">
        <w:rPr>
          <w:rFonts w:ascii="Arial" w:hAnsi="Arial" w:cs="Arial"/>
          <w:sz w:val="22"/>
        </w:rPr>
        <w:t xml:space="preserve">0 od čega: </w:t>
      </w:r>
    </w:p>
    <w:p w14:paraId="2733704B" w14:textId="2BC6A94A" w:rsidR="00C2512D" w:rsidRPr="00E66A2A" w:rsidRDefault="00C2512D" w:rsidP="00C2512D">
      <w:pPr>
        <w:pStyle w:val="Odlomakpopisa"/>
        <w:numPr>
          <w:ilvl w:val="0"/>
          <w:numId w:val="3"/>
        </w:numPr>
        <w:spacing w:after="200" w:line="240" w:lineRule="auto"/>
        <w:jc w:val="both"/>
        <w:rPr>
          <w:rFonts w:ascii="Arial" w:hAnsi="Arial" w:cs="Arial"/>
          <w:sz w:val="22"/>
        </w:rPr>
      </w:pPr>
      <w:r w:rsidRPr="00E66A2A">
        <w:rPr>
          <w:rFonts w:ascii="Arial" w:hAnsi="Arial" w:cs="Arial"/>
          <w:sz w:val="22"/>
        </w:rPr>
        <w:t>Osiguranje pomoćnika u nastavi:</w:t>
      </w:r>
      <w:r w:rsidRPr="00E66A2A">
        <w:rPr>
          <w:rFonts w:ascii="Arial" w:hAnsi="Arial" w:cs="Arial"/>
          <w:sz w:val="22"/>
          <w:shd w:val="clear" w:color="auto" w:fill="FFFFFF"/>
        </w:rPr>
        <w:t xml:space="preserve"> planirani iznos za 2024.godinu iznosi </w:t>
      </w:r>
      <w:r w:rsidR="00341A5F" w:rsidRPr="00E66A2A">
        <w:rPr>
          <w:rFonts w:ascii="Arial" w:hAnsi="Arial" w:cs="Arial"/>
          <w:sz w:val="22"/>
          <w:shd w:val="clear" w:color="auto" w:fill="FFFFFF"/>
        </w:rPr>
        <w:t>73.650</w:t>
      </w:r>
      <w:r w:rsidRPr="00E66A2A">
        <w:rPr>
          <w:rFonts w:ascii="Arial" w:hAnsi="Arial" w:cs="Arial"/>
          <w:sz w:val="22"/>
          <w:shd w:val="clear" w:color="auto" w:fill="FFFFFF"/>
        </w:rPr>
        <w:t xml:space="preserve"> za 8 PUN.</w:t>
      </w:r>
    </w:p>
    <w:p w14:paraId="7B67C50F" w14:textId="13CE7A21" w:rsidR="00C2512D" w:rsidRPr="00E66A2A" w:rsidRDefault="00C2512D" w:rsidP="00C2512D">
      <w:pPr>
        <w:pStyle w:val="Odlomakpopisa"/>
        <w:numPr>
          <w:ilvl w:val="0"/>
          <w:numId w:val="3"/>
        </w:numPr>
        <w:spacing w:after="200" w:line="240" w:lineRule="auto"/>
        <w:jc w:val="both"/>
        <w:rPr>
          <w:rFonts w:ascii="Arial" w:hAnsi="Arial" w:cs="Arial"/>
          <w:sz w:val="22"/>
        </w:rPr>
      </w:pPr>
      <w:r w:rsidRPr="00E66A2A">
        <w:rPr>
          <w:rFonts w:ascii="Arial" w:hAnsi="Arial" w:cs="Arial"/>
          <w:sz w:val="22"/>
        </w:rPr>
        <w:t>Prihodi za financiranje rashoda zaposlenih u produženom boravku od strane Općine Raša iznose 1</w:t>
      </w:r>
      <w:r w:rsidR="00341A5F" w:rsidRPr="00E66A2A">
        <w:rPr>
          <w:rFonts w:ascii="Arial" w:hAnsi="Arial" w:cs="Arial"/>
          <w:sz w:val="22"/>
        </w:rPr>
        <w:t>6</w:t>
      </w:r>
      <w:r w:rsidRPr="00E66A2A">
        <w:rPr>
          <w:rFonts w:ascii="Arial" w:hAnsi="Arial" w:cs="Arial"/>
          <w:sz w:val="22"/>
        </w:rPr>
        <w:t>.</w:t>
      </w:r>
      <w:r w:rsidR="00341A5F" w:rsidRPr="00E66A2A">
        <w:rPr>
          <w:rFonts w:ascii="Arial" w:hAnsi="Arial" w:cs="Arial"/>
          <w:sz w:val="22"/>
        </w:rPr>
        <w:t>56</w:t>
      </w:r>
      <w:r w:rsidRPr="00E66A2A">
        <w:rPr>
          <w:rFonts w:ascii="Arial" w:hAnsi="Arial" w:cs="Arial"/>
          <w:sz w:val="22"/>
        </w:rPr>
        <w:t>0 eura</w:t>
      </w:r>
    </w:p>
    <w:p w14:paraId="56FFCC28" w14:textId="5B988742" w:rsidR="00C2512D" w:rsidRPr="00E66A2A" w:rsidRDefault="00C2512D" w:rsidP="00C2512D">
      <w:pPr>
        <w:pStyle w:val="Odlomakpopisa"/>
        <w:numPr>
          <w:ilvl w:val="0"/>
          <w:numId w:val="3"/>
        </w:numPr>
        <w:spacing w:after="200" w:line="240" w:lineRule="auto"/>
        <w:jc w:val="both"/>
        <w:rPr>
          <w:rFonts w:ascii="Arial" w:hAnsi="Arial" w:cs="Arial"/>
          <w:sz w:val="22"/>
        </w:rPr>
      </w:pPr>
      <w:r w:rsidRPr="00E66A2A">
        <w:rPr>
          <w:rFonts w:ascii="Arial" w:hAnsi="Arial" w:cs="Arial"/>
          <w:sz w:val="22"/>
        </w:rPr>
        <w:t xml:space="preserve">Planirani iznos prihoda od strane MZO i AZOO iznosi </w:t>
      </w:r>
      <w:r w:rsidR="00341A5F" w:rsidRPr="00E66A2A">
        <w:rPr>
          <w:rFonts w:ascii="Arial" w:hAnsi="Arial" w:cs="Arial"/>
          <w:sz w:val="22"/>
        </w:rPr>
        <w:t>94</w:t>
      </w:r>
      <w:r w:rsidRPr="00E66A2A">
        <w:rPr>
          <w:rFonts w:ascii="Arial" w:hAnsi="Arial" w:cs="Arial"/>
          <w:sz w:val="22"/>
        </w:rPr>
        <w:t>.</w:t>
      </w:r>
      <w:r w:rsidR="00341A5F" w:rsidRPr="00E66A2A">
        <w:rPr>
          <w:rFonts w:ascii="Arial" w:hAnsi="Arial" w:cs="Arial"/>
          <w:sz w:val="22"/>
        </w:rPr>
        <w:t>460</w:t>
      </w:r>
      <w:r w:rsidRPr="00E66A2A">
        <w:rPr>
          <w:rFonts w:ascii="Arial" w:hAnsi="Arial" w:cs="Arial"/>
          <w:sz w:val="22"/>
        </w:rPr>
        <w:t xml:space="preserve"> od čega će se financirati rashodi nabavke obveznih udžbenika i radnih materijala za školsku godinu 2024/2025., edukacije i nastavni materijal za voditelja županijskog stručnog vijeća i od 1.1.2023. Odlukom Vlade RH učeničke marende.</w:t>
      </w:r>
    </w:p>
    <w:p w14:paraId="2E47F02D" w14:textId="494FA601" w:rsidR="00C2512D" w:rsidRPr="00E66A2A" w:rsidRDefault="00C2512D" w:rsidP="00C2512D">
      <w:pPr>
        <w:pStyle w:val="Odlomakpopisa"/>
        <w:numPr>
          <w:ilvl w:val="0"/>
          <w:numId w:val="3"/>
        </w:numPr>
        <w:tabs>
          <w:tab w:val="left" w:pos="851"/>
        </w:tabs>
        <w:spacing w:after="200" w:line="24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E66A2A">
        <w:rPr>
          <w:rFonts w:ascii="Arial" w:hAnsi="Arial" w:cs="Arial"/>
          <w:sz w:val="22"/>
        </w:rPr>
        <w:t xml:space="preserve">Prihodi od pomoći županijskog proračuna planirani su u visini od </w:t>
      </w:r>
      <w:r w:rsidR="00341A5F" w:rsidRPr="00E66A2A">
        <w:rPr>
          <w:rFonts w:ascii="Arial" w:hAnsi="Arial" w:cs="Arial"/>
          <w:sz w:val="22"/>
        </w:rPr>
        <w:t>3</w:t>
      </w:r>
      <w:r w:rsidRPr="00E66A2A">
        <w:rPr>
          <w:rFonts w:ascii="Arial" w:hAnsi="Arial" w:cs="Arial"/>
          <w:sz w:val="22"/>
        </w:rPr>
        <w:t>.</w:t>
      </w:r>
      <w:r w:rsidR="00341A5F" w:rsidRPr="00E66A2A">
        <w:rPr>
          <w:rFonts w:ascii="Arial" w:hAnsi="Arial" w:cs="Arial"/>
          <w:sz w:val="22"/>
        </w:rPr>
        <w:t>70</w:t>
      </w:r>
      <w:r w:rsidRPr="00E66A2A">
        <w:rPr>
          <w:rFonts w:ascii="Arial" w:hAnsi="Arial" w:cs="Arial"/>
          <w:sz w:val="22"/>
        </w:rPr>
        <w:t>0 eura a financirati će rashode odlaska učenika i mentora na županijska natjecanja te projekta ''zavičajna nastava''.</w:t>
      </w:r>
      <w:r w:rsidRPr="00E66A2A">
        <w:rPr>
          <w:rFonts w:ascii="Arial" w:hAnsi="Arial" w:cs="Arial"/>
          <w:sz w:val="22"/>
        </w:rPr>
        <w:tab/>
      </w:r>
    </w:p>
    <w:p w14:paraId="5A376496" w14:textId="77777777" w:rsidR="00C2512D" w:rsidRPr="00C2512D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highlight w:val="yellow"/>
          <w:u w:val="single"/>
          <w:lang w:eastAsia="hr-HR"/>
        </w:rPr>
      </w:pPr>
    </w:p>
    <w:p w14:paraId="1A1AAE1A" w14:textId="77777777" w:rsidR="00C2512D" w:rsidRPr="00341A5F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u w:val="single"/>
          <w:lang w:eastAsia="hr-HR"/>
        </w:rPr>
      </w:pPr>
      <w:r w:rsidRPr="00341A5F">
        <w:rPr>
          <w:rFonts w:ascii="Arial" w:eastAsia="Times New Roman" w:hAnsi="Arial" w:cs="Arial"/>
          <w:sz w:val="22"/>
          <w:u w:val="single"/>
          <w:lang w:eastAsia="hr-HR"/>
        </w:rPr>
        <w:t>Izvor 6.9.000001 Prihodi od donacija</w:t>
      </w:r>
    </w:p>
    <w:p w14:paraId="0C95EC99" w14:textId="12AD0886" w:rsidR="00C2512D" w:rsidRPr="00C2512D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highlight w:val="yellow"/>
          <w:lang w:eastAsia="hr-HR"/>
        </w:rPr>
      </w:pPr>
      <w:r w:rsidRPr="00341A5F">
        <w:rPr>
          <w:rFonts w:ascii="Arial" w:eastAsia="Times New Roman" w:hAnsi="Arial" w:cs="Arial"/>
          <w:sz w:val="22"/>
          <w:lang w:eastAsia="hr-HR"/>
        </w:rPr>
        <w:t xml:space="preserve">Prihodi od donacija pravnih i fizičkih osoba za 2024.godinu planirani su u iznosu od </w:t>
      </w:r>
      <w:r w:rsidR="00341A5F" w:rsidRPr="00341A5F">
        <w:rPr>
          <w:rFonts w:ascii="Arial" w:eastAsia="Times New Roman" w:hAnsi="Arial" w:cs="Arial"/>
          <w:sz w:val="22"/>
          <w:lang w:eastAsia="hr-HR"/>
        </w:rPr>
        <w:t>2</w:t>
      </w:r>
      <w:r w:rsidRPr="00341A5F">
        <w:rPr>
          <w:rFonts w:ascii="Arial" w:eastAsia="Times New Roman" w:hAnsi="Arial" w:cs="Arial"/>
          <w:sz w:val="22"/>
          <w:lang w:eastAsia="hr-HR"/>
        </w:rPr>
        <w:t xml:space="preserve">.000 eura, </w:t>
      </w:r>
    </w:p>
    <w:p w14:paraId="64380CDF" w14:textId="77777777" w:rsidR="00C2512D" w:rsidRPr="00C2512D" w:rsidRDefault="00C2512D" w:rsidP="00C2512D">
      <w:pPr>
        <w:rPr>
          <w:rFonts w:ascii="Arial" w:hAnsi="Arial" w:cs="Arial"/>
          <w:b/>
          <w:color w:val="FF0000"/>
          <w:sz w:val="22"/>
          <w:highlight w:val="yellow"/>
        </w:rPr>
      </w:pPr>
    </w:p>
    <w:p w14:paraId="6133375C" w14:textId="77777777" w:rsidR="00C2512D" w:rsidRPr="00341A5F" w:rsidRDefault="00C2512D" w:rsidP="00C2512D">
      <w:pPr>
        <w:rPr>
          <w:rFonts w:ascii="Arial" w:hAnsi="Arial" w:cs="Arial"/>
          <w:b/>
          <w:sz w:val="22"/>
        </w:rPr>
      </w:pPr>
      <w:r w:rsidRPr="00341A5F">
        <w:rPr>
          <w:rFonts w:ascii="Arial" w:hAnsi="Arial" w:cs="Arial"/>
          <w:b/>
          <w:sz w:val="22"/>
        </w:rPr>
        <w:t>2. OBRAZLOŽENJE POSEBNOG DIJELA PRORAČUNA</w:t>
      </w:r>
    </w:p>
    <w:p w14:paraId="04DFBE56" w14:textId="77777777" w:rsidR="00C2512D" w:rsidRPr="00341A5F" w:rsidRDefault="00C2512D" w:rsidP="00C2512D">
      <w:pPr>
        <w:pStyle w:val="Bezproreda"/>
        <w:jc w:val="both"/>
        <w:rPr>
          <w:rFonts w:ascii="Arial" w:eastAsia="Arial" w:hAnsi="Arial" w:cs="Arial"/>
          <w:b/>
        </w:rPr>
      </w:pPr>
      <w:r w:rsidRPr="00341A5F">
        <w:rPr>
          <w:rFonts w:ascii="Arial" w:eastAsia="Arial" w:hAnsi="Arial" w:cs="Arial"/>
          <w:b/>
        </w:rPr>
        <w:t>Zakonska osnova:</w:t>
      </w:r>
    </w:p>
    <w:p w14:paraId="16958AAA" w14:textId="77777777" w:rsidR="00C2512D" w:rsidRPr="00341A5F" w:rsidRDefault="00C2512D" w:rsidP="00C2512D">
      <w:pPr>
        <w:pStyle w:val="Bezproreda"/>
        <w:jc w:val="both"/>
        <w:rPr>
          <w:rFonts w:ascii="Arial" w:eastAsia="Arial" w:hAnsi="Arial" w:cs="Arial"/>
          <w:b/>
          <w:color w:val="FF0000"/>
        </w:rPr>
      </w:pPr>
    </w:p>
    <w:p w14:paraId="01F54FB0" w14:textId="77777777" w:rsidR="00C2512D" w:rsidRPr="00341A5F" w:rsidRDefault="00C2512D" w:rsidP="00C2512D">
      <w:pPr>
        <w:spacing w:after="0" w:line="276" w:lineRule="auto"/>
        <w:contextualSpacing/>
        <w:rPr>
          <w:rFonts w:ascii="Arial" w:eastAsia="Calibri" w:hAnsi="Arial" w:cs="Arial"/>
          <w:b/>
          <w:sz w:val="22"/>
          <w:u w:val="single"/>
        </w:rPr>
      </w:pPr>
      <w:r w:rsidRPr="00341A5F">
        <w:rPr>
          <w:rFonts w:ascii="Arial" w:eastAsia="Calibri" w:hAnsi="Arial" w:cs="Arial"/>
          <w:sz w:val="22"/>
        </w:rPr>
        <w:t>Zakon o odgoju i obrazovanju u osnovnoj i srednjoj školi (NN 87/08, 86/09, 92/10, 105/10, 90/11, 5/12, 16/12, 86/12, 126/12, 94/13, 152/14, 07/17, 68/18, 98/19, 64/20)</w:t>
      </w:r>
    </w:p>
    <w:p w14:paraId="3AFEC1B2" w14:textId="77777777" w:rsidR="00C2512D" w:rsidRPr="00341A5F" w:rsidRDefault="00C2512D" w:rsidP="00C2512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  <w:r w:rsidRPr="00341A5F">
        <w:rPr>
          <w:rFonts w:ascii="Arial" w:eastAsia="Calibri" w:hAnsi="Arial" w:cs="Arial"/>
          <w:sz w:val="22"/>
        </w:rPr>
        <w:t xml:space="preserve">Zakon o proračunu („Narodne novine“ broj: 144/21.), </w:t>
      </w:r>
    </w:p>
    <w:p w14:paraId="5A598A54" w14:textId="77777777" w:rsidR="00C2512D" w:rsidRPr="00341A5F" w:rsidRDefault="00C2512D" w:rsidP="00C2512D">
      <w:pPr>
        <w:spacing w:after="0" w:line="276" w:lineRule="auto"/>
        <w:contextualSpacing/>
        <w:rPr>
          <w:rFonts w:ascii="Arial" w:eastAsia="Calibri" w:hAnsi="Arial" w:cs="Arial"/>
          <w:b/>
          <w:sz w:val="22"/>
          <w:u w:val="single"/>
        </w:rPr>
      </w:pPr>
      <w:r w:rsidRPr="00341A5F">
        <w:rPr>
          <w:rFonts w:ascii="Arial" w:eastAsia="Calibri" w:hAnsi="Arial" w:cs="Arial"/>
          <w:sz w:val="22"/>
        </w:rPr>
        <w:t>Pravilnik o proračunskim klasifikacijama (NN 26/10, 120/12, 01/20),</w:t>
      </w:r>
    </w:p>
    <w:p w14:paraId="381C9FFE" w14:textId="77777777" w:rsidR="00C2512D" w:rsidRPr="00341A5F" w:rsidRDefault="00C2512D" w:rsidP="00C2512D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341A5F">
        <w:rPr>
          <w:rFonts w:ascii="Arial" w:eastAsia="Calibri" w:hAnsi="Arial" w:cs="Arial"/>
          <w:sz w:val="22"/>
        </w:rPr>
        <w:t xml:space="preserve">Pravilnik o proračunskom računovodstvu i računskom planu (NN 124/14, 115/15, 87/16, 3/18 i 126/19,108/20), </w:t>
      </w:r>
    </w:p>
    <w:p w14:paraId="3D32A732" w14:textId="77777777" w:rsidR="00C2512D" w:rsidRPr="00341A5F" w:rsidRDefault="00C2512D" w:rsidP="00C2512D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2"/>
        </w:rPr>
      </w:pPr>
      <w:r w:rsidRPr="00341A5F">
        <w:rPr>
          <w:rFonts w:ascii="Arial" w:eastAsia="Calibri" w:hAnsi="Arial" w:cs="Arial"/>
          <w:sz w:val="22"/>
        </w:rPr>
        <w:t>Državni pedagoški standard osnovnoškolskog sustava odgoja i obrazovanja („Narodne novine“ broj: 63/08 i 90/10),</w:t>
      </w:r>
    </w:p>
    <w:p w14:paraId="5B44ED6C" w14:textId="77777777" w:rsidR="00C2512D" w:rsidRPr="002371FC" w:rsidRDefault="00C2512D" w:rsidP="00C2512D">
      <w:pPr>
        <w:tabs>
          <w:tab w:val="left" w:pos="851"/>
        </w:tabs>
        <w:spacing w:line="276" w:lineRule="auto"/>
        <w:jc w:val="both"/>
        <w:rPr>
          <w:rFonts w:ascii="Arial" w:eastAsia="Calibri" w:hAnsi="Arial" w:cs="Arial"/>
          <w:sz w:val="22"/>
        </w:rPr>
      </w:pPr>
      <w:r w:rsidRPr="00341A5F">
        <w:rPr>
          <w:rFonts w:ascii="Arial" w:eastAsia="Calibri" w:hAnsi="Arial" w:cs="Arial"/>
          <w:sz w:val="22"/>
        </w:rPr>
        <w:t xml:space="preserve">Upute za izradu proračuna lokalne samouprave Grada,Odluku o kriterijima, mjerilima i načinu </w:t>
      </w:r>
      <w:r w:rsidRPr="002371FC">
        <w:rPr>
          <w:rFonts w:ascii="Arial" w:eastAsia="Calibri" w:hAnsi="Arial" w:cs="Arial"/>
          <w:sz w:val="22"/>
        </w:rPr>
        <w:t xml:space="preserve">financiranja decentraliziranih funkcija osnovnog obrazovanja, </w:t>
      </w:r>
    </w:p>
    <w:p w14:paraId="7E553447" w14:textId="4E8C55D0" w:rsidR="00C2512D" w:rsidRPr="002371FC" w:rsidRDefault="00C2512D" w:rsidP="00C2512D">
      <w:pPr>
        <w:tabs>
          <w:tab w:val="left" w:pos="851"/>
        </w:tabs>
        <w:spacing w:line="276" w:lineRule="auto"/>
        <w:jc w:val="both"/>
        <w:rPr>
          <w:rFonts w:ascii="Arial" w:eastAsia="Calibri" w:hAnsi="Arial" w:cs="Arial"/>
          <w:sz w:val="22"/>
        </w:rPr>
      </w:pPr>
      <w:r w:rsidRPr="002371FC">
        <w:rPr>
          <w:rFonts w:ascii="Arial" w:eastAsia="Calibri" w:hAnsi="Arial" w:cs="Arial"/>
          <w:sz w:val="22"/>
        </w:rPr>
        <w:t>Godišnji plan i program rada za školsku godinu 202</w:t>
      </w:r>
      <w:r w:rsidR="00341A5F" w:rsidRPr="002371FC">
        <w:rPr>
          <w:rFonts w:ascii="Arial" w:eastAsia="Calibri" w:hAnsi="Arial" w:cs="Arial"/>
          <w:sz w:val="22"/>
        </w:rPr>
        <w:t>4</w:t>
      </w:r>
      <w:r w:rsidRPr="002371FC">
        <w:rPr>
          <w:rFonts w:ascii="Arial" w:eastAsia="Calibri" w:hAnsi="Arial" w:cs="Arial"/>
          <w:sz w:val="22"/>
        </w:rPr>
        <w:t>/202</w:t>
      </w:r>
      <w:r w:rsidR="00341A5F" w:rsidRPr="002371FC">
        <w:rPr>
          <w:rFonts w:ascii="Arial" w:eastAsia="Calibri" w:hAnsi="Arial" w:cs="Arial"/>
          <w:sz w:val="22"/>
        </w:rPr>
        <w:t>5</w:t>
      </w:r>
      <w:r w:rsidRPr="002371FC">
        <w:rPr>
          <w:rFonts w:ascii="Arial" w:eastAsia="Calibri" w:hAnsi="Arial" w:cs="Arial"/>
          <w:sz w:val="22"/>
        </w:rPr>
        <w:t xml:space="preserve">. donesen u </w:t>
      </w:r>
      <w:r w:rsidR="00E66A2A">
        <w:rPr>
          <w:rFonts w:ascii="Arial" w:eastAsia="Calibri" w:hAnsi="Arial" w:cs="Arial"/>
          <w:sz w:val="22"/>
        </w:rPr>
        <w:t>2</w:t>
      </w:r>
      <w:r w:rsidRPr="002371FC">
        <w:rPr>
          <w:rFonts w:ascii="Arial" w:eastAsia="Calibri" w:hAnsi="Arial" w:cs="Arial"/>
          <w:sz w:val="22"/>
        </w:rPr>
        <w:t>.listopada 202</w:t>
      </w:r>
      <w:r w:rsidR="00E66A2A">
        <w:rPr>
          <w:rFonts w:ascii="Arial" w:eastAsia="Calibri" w:hAnsi="Arial" w:cs="Arial"/>
          <w:sz w:val="22"/>
        </w:rPr>
        <w:t>4</w:t>
      </w:r>
      <w:r w:rsidRPr="002371FC">
        <w:rPr>
          <w:rFonts w:ascii="Arial" w:eastAsia="Calibri" w:hAnsi="Arial" w:cs="Arial"/>
          <w:sz w:val="22"/>
        </w:rPr>
        <w:t>.god. Školski kurikulum OŠ Matije Vlačića Labin za školsku godinu  202</w:t>
      </w:r>
      <w:r w:rsidR="00341A5F" w:rsidRPr="002371FC">
        <w:rPr>
          <w:rFonts w:ascii="Arial" w:eastAsia="Calibri" w:hAnsi="Arial" w:cs="Arial"/>
          <w:sz w:val="22"/>
        </w:rPr>
        <w:t>4</w:t>
      </w:r>
      <w:r w:rsidRPr="002371FC">
        <w:rPr>
          <w:rFonts w:ascii="Arial" w:eastAsia="Calibri" w:hAnsi="Arial" w:cs="Arial"/>
          <w:sz w:val="22"/>
        </w:rPr>
        <w:t>./202</w:t>
      </w:r>
      <w:r w:rsidR="00341A5F" w:rsidRPr="002371FC">
        <w:rPr>
          <w:rFonts w:ascii="Arial" w:eastAsia="Calibri" w:hAnsi="Arial" w:cs="Arial"/>
          <w:sz w:val="22"/>
        </w:rPr>
        <w:t>5</w:t>
      </w:r>
      <w:r w:rsidRPr="002371FC">
        <w:rPr>
          <w:rFonts w:ascii="Arial" w:eastAsia="Calibri" w:hAnsi="Arial" w:cs="Arial"/>
          <w:sz w:val="22"/>
        </w:rPr>
        <w:t xml:space="preserve">, donesen </w:t>
      </w:r>
      <w:r w:rsidR="002371FC" w:rsidRPr="002371FC">
        <w:rPr>
          <w:rFonts w:ascii="Arial" w:eastAsia="Calibri" w:hAnsi="Arial" w:cs="Arial"/>
          <w:sz w:val="22"/>
        </w:rPr>
        <w:t xml:space="preserve">je u </w:t>
      </w:r>
      <w:r w:rsidR="000A0443">
        <w:rPr>
          <w:rFonts w:ascii="Arial" w:eastAsia="Calibri" w:hAnsi="Arial" w:cs="Arial"/>
          <w:sz w:val="22"/>
        </w:rPr>
        <w:t>2.</w:t>
      </w:r>
      <w:r w:rsidRPr="002371FC">
        <w:rPr>
          <w:rFonts w:ascii="Arial" w:eastAsia="Calibri" w:hAnsi="Arial" w:cs="Arial"/>
          <w:sz w:val="22"/>
        </w:rPr>
        <w:t>listopad</w:t>
      </w:r>
      <w:r w:rsidR="000A0443">
        <w:rPr>
          <w:rFonts w:ascii="Arial" w:eastAsia="Calibri" w:hAnsi="Arial" w:cs="Arial"/>
          <w:sz w:val="22"/>
        </w:rPr>
        <w:t>a</w:t>
      </w:r>
      <w:r w:rsidRPr="002371FC">
        <w:rPr>
          <w:rFonts w:ascii="Arial" w:eastAsia="Calibri" w:hAnsi="Arial" w:cs="Arial"/>
          <w:sz w:val="22"/>
        </w:rPr>
        <w:t xml:space="preserve"> 202</w:t>
      </w:r>
      <w:r w:rsidR="002371FC" w:rsidRPr="002371FC">
        <w:rPr>
          <w:rFonts w:ascii="Arial" w:eastAsia="Calibri" w:hAnsi="Arial" w:cs="Arial"/>
          <w:sz w:val="22"/>
        </w:rPr>
        <w:t>4</w:t>
      </w:r>
      <w:r w:rsidRPr="002371FC">
        <w:rPr>
          <w:rFonts w:ascii="Arial" w:eastAsia="Calibri" w:hAnsi="Arial" w:cs="Arial"/>
          <w:sz w:val="22"/>
        </w:rPr>
        <w:t xml:space="preserve">.god. </w:t>
      </w:r>
    </w:p>
    <w:p w14:paraId="25C38526" w14:textId="77777777" w:rsidR="00C2512D" w:rsidRPr="00C2512D" w:rsidRDefault="00C2512D" w:rsidP="00C2512D">
      <w:pPr>
        <w:pStyle w:val="Bezproreda"/>
        <w:jc w:val="both"/>
        <w:rPr>
          <w:rFonts w:ascii="Arial" w:eastAsia="Arial" w:hAnsi="Arial" w:cs="Arial"/>
          <w:b/>
          <w:highlight w:val="yellow"/>
        </w:rPr>
      </w:pPr>
    </w:p>
    <w:p w14:paraId="58D7D84C" w14:textId="77777777" w:rsidR="00C2512D" w:rsidRPr="00341A5F" w:rsidRDefault="00C2512D" w:rsidP="00C2512D">
      <w:pPr>
        <w:pStyle w:val="Bezproreda"/>
        <w:jc w:val="both"/>
        <w:rPr>
          <w:rFonts w:ascii="Arial" w:eastAsia="Arial" w:hAnsi="Arial" w:cs="Arial"/>
          <w:b/>
        </w:rPr>
      </w:pPr>
      <w:r w:rsidRPr="00341A5F">
        <w:rPr>
          <w:rFonts w:ascii="Arial" w:eastAsia="Arial" w:hAnsi="Arial" w:cs="Arial"/>
          <w:b/>
          <w:u w:val="single"/>
        </w:rPr>
        <w:t>Opis i cilj programa</w:t>
      </w:r>
      <w:r w:rsidRPr="00341A5F">
        <w:rPr>
          <w:rFonts w:ascii="Arial" w:eastAsia="Arial" w:hAnsi="Arial" w:cs="Arial"/>
          <w:b/>
        </w:rPr>
        <w:t>:</w:t>
      </w:r>
    </w:p>
    <w:p w14:paraId="6B91BF1D" w14:textId="77777777" w:rsidR="00C2512D" w:rsidRPr="00341A5F" w:rsidRDefault="00C2512D" w:rsidP="00C2512D">
      <w:pPr>
        <w:tabs>
          <w:tab w:val="left" w:pos="851"/>
        </w:tabs>
        <w:spacing w:after="0"/>
        <w:jc w:val="both"/>
        <w:rPr>
          <w:rFonts w:ascii="Arial" w:eastAsia="Times New Roman" w:hAnsi="Arial" w:cs="Arial"/>
          <w:sz w:val="22"/>
        </w:rPr>
      </w:pPr>
    </w:p>
    <w:p w14:paraId="515D9DC4" w14:textId="77777777" w:rsidR="00C2512D" w:rsidRPr="00341A5F" w:rsidRDefault="00C2512D" w:rsidP="00C2512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  <w:r w:rsidRPr="00341A5F">
        <w:rPr>
          <w:rFonts w:ascii="Arial" w:eastAsia="Calibri" w:hAnsi="Arial" w:cs="Arial"/>
          <w:sz w:val="22"/>
        </w:rPr>
        <w:t>Škola obavlja djelatnost osnovnog odgoja i obrazovanja sukladno Zakonu o odgoju i obrazovanju u osnovnoj školi i srednjoj školi i Državnom pedagoškom standardu osnovnoškolskog sustava odgoja i obrazovanja.</w:t>
      </w:r>
      <w:r w:rsidRPr="00341A5F">
        <w:rPr>
          <w:rFonts w:ascii="Arial" w:eastAsia="Calibri" w:hAnsi="Arial" w:cs="Arial"/>
          <w:i/>
          <w:sz w:val="22"/>
        </w:rPr>
        <w:t xml:space="preserve"> </w:t>
      </w:r>
      <w:r w:rsidRPr="00341A5F">
        <w:rPr>
          <w:rFonts w:ascii="Arial" w:eastAsia="Calibri" w:hAnsi="Arial" w:cs="Arial"/>
          <w:sz w:val="22"/>
        </w:rPr>
        <w:t>Osnovnoškolsko obrazovanje ostvaruje se na temelju Godišnjeg plana i programa rada, te Školskog kurikuluma koji se donose na početku svake školske godine.</w:t>
      </w:r>
    </w:p>
    <w:p w14:paraId="0F7A4724" w14:textId="77777777" w:rsidR="00C2512D" w:rsidRPr="00341A5F" w:rsidRDefault="00C2512D" w:rsidP="00C2512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  <w:r w:rsidRPr="00341A5F">
        <w:rPr>
          <w:rFonts w:ascii="Arial" w:eastAsia="Calibri" w:hAnsi="Arial" w:cs="Arial"/>
          <w:sz w:val="22"/>
        </w:rPr>
        <w:lastRenderedPageBreak/>
        <w:t>Rad Škole odnosno nastava je organizirana u petodnevnom radnom tjednu u jednoj smjeni - jutarnjoj.</w:t>
      </w:r>
    </w:p>
    <w:p w14:paraId="6107E8DF" w14:textId="77777777" w:rsidR="00C2512D" w:rsidRPr="002371FC" w:rsidRDefault="00C2512D" w:rsidP="00C2512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  <w:r w:rsidRPr="00341A5F">
        <w:rPr>
          <w:rFonts w:ascii="Arial" w:eastAsia="Calibri" w:hAnsi="Arial" w:cs="Arial"/>
          <w:sz w:val="22"/>
        </w:rPr>
        <w:t>Organizacijski se provodi u obliku redovne nastave, izborne nastave, dopunske nastave, dodatne nastave, satova razrednika te izvannastavnih aktivnosti i izvanškolskih aktivnosti</w:t>
      </w:r>
      <w:r w:rsidRPr="00341A5F">
        <w:rPr>
          <w:rFonts w:ascii="Arial" w:eastAsia="Calibri" w:hAnsi="Arial" w:cs="Arial"/>
          <w:i/>
          <w:sz w:val="22"/>
        </w:rPr>
        <w:t xml:space="preserve">. </w:t>
      </w:r>
      <w:r w:rsidRPr="00341A5F">
        <w:rPr>
          <w:rFonts w:ascii="Arial" w:eastAsia="Calibri" w:hAnsi="Arial" w:cs="Arial"/>
          <w:sz w:val="22"/>
        </w:rPr>
        <w:t xml:space="preserve">U školi se također provode i ostali programi koji omogućavaju i poboljšavaju kvalitetniji boravak učenika kao što je produženi boravak te programi i projekti koje Škola sama osmišljava i razne </w:t>
      </w:r>
      <w:r w:rsidRPr="002371FC">
        <w:rPr>
          <w:rFonts w:ascii="Arial" w:eastAsia="Calibri" w:hAnsi="Arial" w:cs="Arial"/>
          <w:sz w:val="22"/>
        </w:rPr>
        <w:t xml:space="preserve">druge tematske radionice za učenike. </w:t>
      </w:r>
    </w:p>
    <w:p w14:paraId="077DA714" w14:textId="7F72B8C4" w:rsidR="00C2512D" w:rsidRPr="002371FC" w:rsidRDefault="00C2512D" w:rsidP="00C2512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  <w:r w:rsidRPr="002371FC">
        <w:rPr>
          <w:rFonts w:ascii="Arial" w:eastAsia="Calibri" w:hAnsi="Arial" w:cs="Arial"/>
          <w:sz w:val="22"/>
        </w:rPr>
        <w:t>Školu polazi  3</w:t>
      </w:r>
      <w:r w:rsidR="00621F4F" w:rsidRPr="002371FC">
        <w:rPr>
          <w:rFonts w:ascii="Arial" w:eastAsia="Calibri" w:hAnsi="Arial" w:cs="Arial"/>
          <w:sz w:val="22"/>
        </w:rPr>
        <w:t>46</w:t>
      </w:r>
      <w:r w:rsidRPr="002371FC">
        <w:rPr>
          <w:rFonts w:ascii="Arial" w:eastAsia="Calibri" w:hAnsi="Arial" w:cs="Arial"/>
          <w:sz w:val="22"/>
        </w:rPr>
        <w:t xml:space="preserve"> učenika u 18 razrednih odjela i dvije školske zgrade. U matičnoj zgradi organiziran je odgojno obrazovni rad za 328 učenika od prvog do osmog razreda. PŠ Rabac polazi 27 učenika od prvog do četvrtog razreda u dvije kombinacije.</w:t>
      </w:r>
    </w:p>
    <w:p w14:paraId="7A7F6B9A" w14:textId="07F25FAA" w:rsidR="00C2512D" w:rsidRPr="00341A5F" w:rsidRDefault="00C2512D" w:rsidP="00C2512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  <w:r w:rsidRPr="00341A5F">
        <w:rPr>
          <w:rFonts w:ascii="Arial" w:eastAsia="Calibri" w:hAnsi="Arial" w:cs="Arial"/>
          <w:sz w:val="22"/>
        </w:rPr>
        <w:t>Produženi boravak organizirani je u matičnoj zgradi, a za učenike iz PŠ Rabac od 2020. godine održava se u PŠ Rabac. Na program produženog boravka polazi 1</w:t>
      </w:r>
      <w:r w:rsidR="00341A5F" w:rsidRPr="00341A5F">
        <w:rPr>
          <w:rFonts w:ascii="Arial" w:eastAsia="Calibri" w:hAnsi="Arial" w:cs="Arial"/>
          <w:sz w:val="22"/>
        </w:rPr>
        <w:t>2</w:t>
      </w:r>
      <w:r w:rsidRPr="00341A5F">
        <w:rPr>
          <w:rFonts w:ascii="Arial" w:eastAsia="Calibri" w:hAnsi="Arial" w:cs="Arial"/>
          <w:sz w:val="22"/>
        </w:rPr>
        <w:t>8 učenika (stanje rujan 202</w:t>
      </w:r>
      <w:r w:rsidR="00341A5F" w:rsidRPr="00341A5F">
        <w:rPr>
          <w:rFonts w:ascii="Arial" w:eastAsia="Calibri" w:hAnsi="Arial" w:cs="Arial"/>
          <w:sz w:val="22"/>
        </w:rPr>
        <w:t>4</w:t>
      </w:r>
      <w:r w:rsidRPr="00341A5F">
        <w:rPr>
          <w:rFonts w:ascii="Arial" w:eastAsia="Calibri" w:hAnsi="Arial" w:cs="Arial"/>
          <w:sz w:val="22"/>
        </w:rPr>
        <w:t>) u pet grupa.</w:t>
      </w:r>
    </w:p>
    <w:p w14:paraId="054FDBC6" w14:textId="77777777" w:rsidR="00C2512D" w:rsidRPr="00C2512D" w:rsidRDefault="00C2512D" w:rsidP="00C2512D">
      <w:pPr>
        <w:pStyle w:val="Bezproreda"/>
        <w:jc w:val="both"/>
        <w:rPr>
          <w:rFonts w:ascii="Arial" w:eastAsia="Arial" w:hAnsi="Arial" w:cs="Arial"/>
          <w:b/>
          <w:color w:val="FF0000"/>
          <w:highlight w:val="yellow"/>
        </w:rPr>
      </w:pPr>
    </w:p>
    <w:p w14:paraId="63AEF2E6" w14:textId="77777777" w:rsidR="00C2512D" w:rsidRPr="00621F4F" w:rsidRDefault="00C2512D" w:rsidP="00C2512D">
      <w:pPr>
        <w:pStyle w:val="Bezproreda"/>
        <w:jc w:val="both"/>
        <w:rPr>
          <w:rFonts w:ascii="Arial" w:eastAsia="Arial" w:hAnsi="Arial" w:cs="Arial"/>
          <w:b/>
          <w:u w:val="single"/>
        </w:rPr>
      </w:pPr>
      <w:bookmarkStart w:id="0" w:name="_Hlk46152963"/>
      <w:r w:rsidRPr="00621F4F">
        <w:rPr>
          <w:rFonts w:ascii="Arial" w:eastAsia="Arial" w:hAnsi="Arial" w:cs="Arial"/>
          <w:b/>
          <w:u w:val="single"/>
        </w:rPr>
        <w:t>Planirana  sredstva:</w:t>
      </w:r>
    </w:p>
    <w:p w14:paraId="49A955B1" w14:textId="2D2165FC" w:rsidR="00C2512D" w:rsidRPr="00621F4F" w:rsidRDefault="00C2512D" w:rsidP="00C2512D">
      <w:pPr>
        <w:pStyle w:val="Bezproreda"/>
        <w:jc w:val="both"/>
        <w:rPr>
          <w:rFonts w:ascii="Arial" w:hAnsi="Arial" w:cs="Arial"/>
        </w:rPr>
      </w:pPr>
      <w:r w:rsidRPr="00621F4F">
        <w:rPr>
          <w:rFonts w:ascii="Arial" w:eastAsia="Arial" w:hAnsi="Arial" w:cs="Arial"/>
        </w:rPr>
        <w:t xml:space="preserve">Za provedbu ovog programa planirana sredstva iznose </w:t>
      </w:r>
      <w:r w:rsidRPr="00621F4F">
        <w:rPr>
          <w:rFonts w:ascii="Arial" w:hAnsi="Arial" w:cs="Arial"/>
        </w:rPr>
        <w:t>1.</w:t>
      </w:r>
      <w:r w:rsidR="00621F4F" w:rsidRPr="00621F4F">
        <w:rPr>
          <w:rFonts w:ascii="Arial" w:hAnsi="Arial" w:cs="Arial"/>
        </w:rPr>
        <w:t>964</w:t>
      </w:r>
      <w:r w:rsidRPr="00621F4F">
        <w:rPr>
          <w:rFonts w:ascii="Arial" w:hAnsi="Arial" w:cs="Arial"/>
        </w:rPr>
        <w:t>.</w:t>
      </w:r>
      <w:r w:rsidR="00621F4F" w:rsidRPr="00621F4F">
        <w:rPr>
          <w:rFonts w:ascii="Arial" w:hAnsi="Arial" w:cs="Arial"/>
        </w:rPr>
        <w:t>356</w:t>
      </w:r>
      <w:r w:rsidRPr="00621F4F">
        <w:rPr>
          <w:rFonts w:ascii="Arial" w:hAnsi="Arial" w:cs="Arial"/>
        </w:rPr>
        <w:t xml:space="preserve"> eura</w:t>
      </w:r>
    </w:p>
    <w:p w14:paraId="004955F9" w14:textId="77777777" w:rsidR="00C2512D" w:rsidRDefault="00C2512D" w:rsidP="00C2512D">
      <w:pPr>
        <w:pStyle w:val="Bezproreda"/>
        <w:jc w:val="both"/>
        <w:rPr>
          <w:rFonts w:ascii="Arial" w:eastAsia="Arial" w:hAnsi="Arial" w:cs="Arial"/>
        </w:rPr>
      </w:pPr>
    </w:p>
    <w:p w14:paraId="0445E985" w14:textId="77777777" w:rsidR="00621F4F" w:rsidRPr="00621F4F" w:rsidRDefault="00621F4F" w:rsidP="00C2512D">
      <w:pPr>
        <w:pStyle w:val="Bezproreda"/>
        <w:jc w:val="both"/>
        <w:rPr>
          <w:rFonts w:ascii="Arial" w:eastAsia="Arial" w:hAnsi="Arial" w:cs="Arial"/>
        </w:rPr>
      </w:pPr>
    </w:p>
    <w:bookmarkEnd w:id="0"/>
    <w:p w14:paraId="1873EFCD" w14:textId="77777777" w:rsidR="00C2512D" w:rsidRPr="00621F4F" w:rsidRDefault="00C2512D" w:rsidP="00C2512D">
      <w:pPr>
        <w:pStyle w:val="Bezproreda"/>
        <w:jc w:val="both"/>
        <w:rPr>
          <w:rFonts w:ascii="Arial" w:hAnsi="Arial" w:cs="Arial"/>
          <w:b/>
          <w:u w:val="single"/>
        </w:rPr>
      </w:pPr>
      <w:r w:rsidRPr="00621F4F">
        <w:rPr>
          <w:rFonts w:ascii="Arial" w:hAnsi="Arial" w:cs="Arial"/>
          <w:b/>
          <w:u w:val="single"/>
        </w:rPr>
        <w:t xml:space="preserve">Pokazatelji uspješnosti : </w:t>
      </w:r>
    </w:p>
    <w:p w14:paraId="32C343BF" w14:textId="77777777" w:rsidR="00C2512D" w:rsidRPr="00621F4F" w:rsidRDefault="00C2512D" w:rsidP="00C2512D">
      <w:pPr>
        <w:tabs>
          <w:tab w:val="left" w:pos="851"/>
        </w:tabs>
        <w:spacing w:after="0"/>
        <w:jc w:val="both"/>
        <w:rPr>
          <w:rFonts w:ascii="Arial" w:eastAsia="Times New Roman" w:hAnsi="Arial" w:cs="Arial"/>
          <w:sz w:val="22"/>
        </w:rPr>
      </w:pPr>
      <w:r w:rsidRPr="00621F4F">
        <w:rPr>
          <w:rFonts w:ascii="Arial" w:eastAsia="Times New Roman" w:hAnsi="Arial" w:cs="Arial"/>
          <w:sz w:val="22"/>
        </w:rPr>
        <w:t>Uspješnost se vidi na konkretnim rezultatima učenika na pojedinim natjecanjima te naročito uspjeh svih učenika na kraju nastavne godine. Rizici su eventualni nedostatak sredstava za realizaciju planiranih programa i otežani uvjeti za izvođenje nastavnog procesa. Neprovođenjem ili djelomičnim provođenjem ovakvih programa i aktivnosti dovodi se u pitanje primjena standarda ili zakonskog minimalnog standarda u školi, te zadovoljavanje  potreba djece i njihovih roditelja na području Grada Labina za odgojem, naobrazbom, prehranom, rehabilitacijom i socijalnom skrbi.</w:t>
      </w:r>
    </w:p>
    <w:p w14:paraId="080AC80B" w14:textId="77777777" w:rsidR="00C2512D" w:rsidRPr="00C2512D" w:rsidRDefault="00C2512D" w:rsidP="00C2512D">
      <w:pPr>
        <w:spacing w:after="0"/>
        <w:rPr>
          <w:rFonts w:ascii="Arial" w:eastAsia="Calibri" w:hAnsi="Arial" w:cs="Arial"/>
          <w:b/>
          <w:color w:val="FF0000"/>
          <w:sz w:val="22"/>
          <w:highlight w:val="yellow"/>
        </w:rPr>
      </w:pPr>
    </w:p>
    <w:p w14:paraId="20A908E4" w14:textId="77777777" w:rsidR="00C2512D" w:rsidRPr="00621F4F" w:rsidRDefault="00C2512D" w:rsidP="00C2512D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/>
          <w:sz w:val="22"/>
        </w:rPr>
      </w:pPr>
      <w:r w:rsidRPr="00621F4F">
        <w:rPr>
          <w:rFonts w:ascii="Arial" w:eastAsia="Calibri" w:hAnsi="Arial" w:cs="Arial"/>
          <w:b/>
          <w:bCs/>
          <w:sz w:val="22"/>
        </w:rPr>
        <w:t>Aktivnost</w:t>
      </w:r>
      <w:r w:rsidRPr="00621F4F">
        <w:rPr>
          <w:rFonts w:ascii="Arial" w:eastAsia="Calibri" w:hAnsi="Arial" w:cs="Arial"/>
          <w:b/>
          <w:sz w:val="22"/>
        </w:rPr>
        <w:t xml:space="preserve"> A500003: Financiranje djelatnosti osnovnog obrazovanja</w:t>
      </w:r>
    </w:p>
    <w:p w14:paraId="0FC6E3D4" w14:textId="77777777" w:rsidR="00C2512D" w:rsidRPr="00621F4F" w:rsidRDefault="00C2512D" w:rsidP="00C2512D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/>
          <w:sz w:val="22"/>
        </w:rPr>
      </w:pPr>
      <w:r w:rsidRPr="00621F4F">
        <w:rPr>
          <w:rFonts w:ascii="Arial" w:eastAsia="Calibri" w:hAnsi="Arial" w:cs="Arial"/>
          <w:b/>
          <w:bCs/>
          <w:sz w:val="22"/>
        </w:rPr>
        <w:t>Aktivnost</w:t>
      </w:r>
      <w:r w:rsidRPr="00621F4F">
        <w:rPr>
          <w:rFonts w:ascii="Arial" w:eastAsia="Calibri" w:hAnsi="Arial" w:cs="Arial"/>
          <w:b/>
          <w:sz w:val="22"/>
        </w:rPr>
        <w:t xml:space="preserve"> K500001: </w:t>
      </w:r>
      <w:r w:rsidRPr="00621F4F">
        <w:rPr>
          <w:rFonts w:ascii="Arial" w:eastAsia="Calibri" w:hAnsi="Arial" w:cs="Arial"/>
          <w:b/>
          <w:bCs/>
          <w:sz w:val="22"/>
        </w:rPr>
        <w:t>Kapitalna ulaganja osnovnog školstva</w:t>
      </w:r>
    </w:p>
    <w:p w14:paraId="5C1EFD0D" w14:textId="77777777" w:rsidR="00C2512D" w:rsidRPr="00621F4F" w:rsidRDefault="00C2512D" w:rsidP="00C2512D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2"/>
        </w:rPr>
      </w:pPr>
      <w:r w:rsidRPr="00621F4F">
        <w:rPr>
          <w:rFonts w:ascii="Arial" w:eastAsia="Calibri" w:hAnsi="Arial" w:cs="Arial"/>
          <w:sz w:val="22"/>
        </w:rPr>
        <w:t>Ove se aktivnosti ostvaruju iz decentraliziranih funkcija financiranja, iz gradskog proračuna te iz prihoda po posebnim namjenama.</w:t>
      </w:r>
    </w:p>
    <w:p w14:paraId="2BDECF0A" w14:textId="77777777" w:rsidR="00C2512D" w:rsidRPr="00621F4F" w:rsidRDefault="00C2512D" w:rsidP="00C2512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621F4F">
        <w:rPr>
          <w:rFonts w:ascii="Arial" w:eastAsia="Times New Roman" w:hAnsi="Arial" w:cs="Arial"/>
          <w:sz w:val="22"/>
          <w:lang w:eastAsia="hr-HR"/>
        </w:rPr>
        <w:t>Decentralizirane funkcije su rashodi koji su posebnim zakonima za osnovno i srednje školstvo preneseni na JLS kao pomoći izravnanja za decentralizirane funkcije. Podrazumijeva planiranje sredstava za tekuće izdatke škole: službenih putovanja, uredskog materijala, energije, usluge telefona, pošte i prijevoza, prijevoz učenika, komunalnih usluga, računalnih usluga, zdravstvenih usluga, ostalih usluga, premija osiguranja i ostalih nespomenutih rashoda poslovanja, materijala za tekuće i investicijsko održavanje, usluge tekućeg i investicijskog održavanja, te kapitalnih ulaganja, čija se visina utvrđuje Odlukom o kriterijima, mjerilima i načinu financiranja decentraliziranih funkcija osnovnog školstva Grada Labina, koja se donosi na temelju Odluke Vlade RH Odluke o kriterijima i mjerilima za utvrđivanje bilančnih prava za financiranje minimalnog financijskog standarda javnih potreba osnovnog školstava.</w:t>
      </w:r>
    </w:p>
    <w:p w14:paraId="1DB97B04" w14:textId="35FFE93E" w:rsidR="00C2512D" w:rsidRPr="00621F4F" w:rsidRDefault="00C2512D" w:rsidP="00C2512D">
      <w:pPr>
        <w:jc w:val="both"/>
        <w:rPr>
          <w:rFonts w:ascii="Arial" w:eastAsia="Calibri" w:hAnsi="Arial" w:cs="Arial"/>
          <w:sz w:val="22"/>
        </w:rPr>
      </w:pPr>
      <w:r w:rsidRPr="00621F4F">
        <w:rPr>
          <w:rFonts w:ascii="Arial" w:eastAsia="Calibri" w:hAnsi="Arial" w:cs="Arial"/>
          <w:sz w:val="22"/>
        </w:rPr>
        <w:t>Kapitalna ulaganja Škola u 202</w:t>
      </w:r>
      <w:r w:rsidR="00621F4F" w:rsidRPr="00621F4F">
        <w:rPr>
          <w:rFonts w:ascii="Arial" w:eastAsia="Calibri" w:hAnsi="Arial" w:cs="Arial"/>
          <w:sz w:val="22"/>
        </w:rPr>
        <w:t>5</w:t>
      </w:r>
      <w:r w:rsidRPr="00621F4F">
        <w:rPr>
          <w:rFonts w:ascii="Arial" w:eastAsia="Calibri" w:hAnsi="Arial" w:cs="Arial"/>
          <w:sz w:val="22"/>
        </w:rPr>
        <w:t>.godini</w:t>
      </w:r>
      <w:r w:rsidR="00621F4F" w:rsidRPr="00621F4F">
        <w:rPr>
          <w:rFonts w:ascii="Arial" w:eastAsia="Calibri" w:hAnsi="Arial" w:cs="Arial"/>
          <w:sz w:val="22"/>
        </w:rPr>
        <w:t xml:space="preserve"> iznose 2.000 eura.</w:t>
      </w:r>
    </w:p>
    <w:p w14:paraId="6FB10DC2" w14:textId="35A3C2C5" w:rsidR="00C2512D" w:rsidRPr="00621F4F" w:rsidRDefault="00C2512D" w:rsidP="00C2512D">
      <w:pPr>
        <w:jc w:val="both"/>
        <w:rPr>
          <w:rFonts w:ascii="Arial" w:hAnsi="Arial" w:cs="Arial"/>
          <w:sz w:val="22"/>
        </w:rPr>
      </w:pPr>
      <w:r w:rsidRPr="00621F4F">
        <w:rPr>
          <w:rFonts w:ascii="Arial" w:hAnsi="Arial" w:cs="Arial"/>
          <w:sz w:val="22"/>
        </w:rPr>
        <w:t xml:space="preserve">U školi je organizirana školska marenda te od 1.1.2023 Odlukom Vlade RH u iznosu od 1,33 eur po učeniku financirana je iz državnog proračuna. Planirani su rashodi služe za financiranje prehrane učenika dok borave u školi u skladu s propisanim normativima koje donosi ministarstvo nadležno za zdravstvo. Prehrana se izvodi u školskom restoranu.  </w:t>
      </w:r>
    </w:p>
    <w:p w14:paraId="7669CC5A" w14:textId="77777777" w:rsidR="00C2512D" w:rsidRPr="00621F4F" w:rsidRDefault="00C2512D" w:rsidP="00C2512D">
      <w:pPr>
        <w:jc w:val="both"/>
        <w:rPr>
          <w:rFonts w:ascii="Arial" w:hAnsi="Arial" w:cs="Arial"/>
          <w:sz w:val="22"/>
        </w:rPr>
      </w:pPr>
      <w:r w:rsidRPr="00621F4F">
        <w:rPr>
          <w:rFonts w:ascii="Arial" w:hAnsi="Arial" w:cs="Arial"/>
          <w:sz w:val="22"/>
        </w:rPr>
        <w:t>Škola je uključena u projekt Školska shema – besplatnih obroka voća, povrća i mlijeka za školsku djecu. Tim se projektom želi povećati unos svježeg voća i povrća te mlijeka i mliječnih proizvoda, kao i podizanja svijesti o značaju zdrave prehrane kod školske djece.</w:t>
      </w:r>
    </w:p>
    <w:p w14:paraId="53D182B8" w14:textId="77777777" w:rsidR="00C2512D" w:rsidRPr="003519D2" w:rsidRDefault="00C2512D" w:rsidP="00C2512D">
      <w:pPr>
        <w:jc w:val="both"/>
        <w:rPr>
          <w:rFonts w:ascii="Arial" w:hAnsi="Arial" w:cs="Arial"/>
          <w:sz w:val="22"/>
        </w:rPr>
      </w:pPr>
      <w:r w:rsidRPr="00621F4F">
        <w:rPr>
          <w:rFonts w:ascii="Arial" w:hAnsi="Arial" w:cs="Arial"/>
          <w:sz w:val="22"/>
        </w:rPr>
        <w:lastRenderedPageBreak/>
        <w:t>Kroz ovu aktivnost prikazani su i rashodi za učitelje i tehničko administrativno osoblje koji se u cijelosti financiraju iz državnog proračuna.</w:t>
      </w:r>
      <w:r w:rsidRPr="003519D2">
        <w:rPr>
          <w:rFonts w:ascii="Arial" w:hAnsi="Arial" w:cs="Arial"/>
          <w:sz w:val="22"/>
        </w:rPr>
        <w:t xml:space="preserve"> </w:t>
      </w:r>
    </w:p>
    <w:p w14:paraId="0B4396E7" w14:textId="77777777" w:rsidR="002371FC" w:rsidRDefault="002371FC" w:rsidP="00C2512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z w:val="22"/>
        </w:rPr>
      </w:pPr>
    </w:p>
    <w:p w14:paraId="26F94032" w14:textId="77777777" w:rsidR="002371FC" w:rsidRDefault="002371FC" w:rsidP="00C2512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z w:val="22"/>
        </w:rPr>
      </w:pPr>
    </w:p>
    <w:p w14:paraId="2790A795" w14:textId="3B00C102" w:rsidR="00C2512D" w:rsidRPr="00621F4F" w:rsidRDefault="00C2512D" w:rsidP="00C2512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z w:val="22"/>
        </w:rPr>
      </w:pPr>
      <w:r w:rsidRPr="00621F4F">
        <w:rPr>
          <w:rFonts w:ascii="Arial" w:eastAsia="Calibri" w:hAnsi="Arial" w:cs="Arial"/>
          <w:b/>
          <w:bCs/>
          <w:sz w:val="22"/>
        </w:rPr>
        <w:t>Aktivnost A500004: Produženi boravak:</w:t>
      </w:r>
    </w:p>
    <w:p w14:paraId="7379D7B1" w14:textId="3DEDBC4F" w:rsidR="00C2512D" w:rsidRPr="00621F4F" w:rsidRDefault="00C2512D" w:rsidP="00C2512D">
      <w:pPr>
        <w:jc w:val="both"/>
        <w:rPr>
          <w:rFonts w:ascii="Arial" w:hAnsi="Arial" w:cs="Arial"/>
          <w:sz w:val="22"/>
        </w:rPr>
      </w:pPr>
      <w:r w:rsidRPr="00621F4F">
        <w:rPr>
          <w:rFonts w:ascii="Arial" w:hAnsi="Arial" w:cs="Arial"/>
          <w:sz w:val="22"/>
        </w:rPr>
        <w:t>Od 2005. godine škola provodi i Program Produženog boravka, od 01.09.202</w:t>
      </w:r>
      <w:r w:rsidR="00621F4F" w:rsidRPr="00621F4F">
        <w:rPr>
          <w:rFonts w:ascii="Arial" w:hAnsi="Arial" w:cs="Arial"/>
          <w:sz w:val="22"/>
        </w:rPr>
        <w:t>4</w:t>
      </w:r>
      <w:r w:rsidRPr="00621F4F">
        <w:rPr>
          <w:rFonts w:ascii="Arial" w:hAnsi="Arial" w:cs="Arial"/>
          <w:sz w:val="22"/>
        </w:rPr>
        <w:t>. po cijeni od 3,</w:t>
      </w:r>
      <w:r w:rsidR="00621F4F" w:rsidRPr="00621F4F">
        <w:rPr>
          <w:rFonts w:ascii="Arial" w:hAnsi="Arial" w:cs="Arial"/>
          <w:sz w:val="22"/>
        </w:rPr>
        <w:t>50</w:t>
      </w:r>
      <w:r w:rsidRPr="00621F4F">
        <w:rPr>
          <w:rFonts w:ascii="Arial" w:hAnsi="Arial" w:cs="Arial"/>
          <w:sz w:val="22"/>
        </w:rPr>
        <w:t xml:space="preserve"> eur</w:t>
      </w:r>
      <w:r w:rsidR="00621F4F" w:rsidRPr="00621F4F">
        <w:rPr>
          <w:rFonts w:ascii="Arial" w:hAnsi="Arial" w:cs="Arial"/>
          <w:sz w:val="22"/>
        </w:rPr>
        <w:t>a</w:t>
      </w:r>
      <w:r w:rsidRPr="00621F4F">
        <w:rPr>
          <w:rFonts w:ascii="Arial" w:hAnsi="Arial" w:cs="Arial"/>
          <w:sz w:val="22"/>
        </w:rPr>
        <w:t xml:space="preserve"> dnevno, uključeno je ukupno 1</w:t>
      </w:r>
      <w:r w:rsidR="00621F4F" w:rsidRPr="00621F4F">
        <w:rPr>
          <w:rFonts w:ascii="Arial" w:hAnsi="Arial" w:cs="Arial"/>
          <w:sz w:val="22"/>
        </w:rPr>
        <w:t>2</w:t>
      </w:r>
      <w:r w:rsidRPr="00621F4F">
        <w:rPr>
          <w:rFonts w:ascii="Arial" w:hAnsi="Arial" w:cs="Arial"/>
          <w:sz w:val="22"/>
        </w:rPr>
        <w:t>8 učenika (stanje rujan/202</w:t>
      </w:r>
      <w:r w:rsidR="00621F4F" w:rsidRPr="00621F4F">
        <w:rPr>
          <w:rFonts w:ascii="Arial" w:hAnsi="Arial" w:cs="Arial"/>
          <w:sz w:val="22"/>
        </w:rPr>
        <w:t>4</w:t>
      </w:r>
      <w:r w:rsidRPr="00621F4F">
        <w:rPr>
          <w:rFonts w:ascii="Arial" w:hAnsi="Arial" w:cs="Arial"/>
          <w:sz w:val="22"/>
        </w:rPr>
        <w:t>.). U produženom boravku zaposleno je 5 učiteljica čija sredstva za rashode plaće osigurava Grad Labin te u omjeru na broj djece iz područja Općine Raša</w:t>
      </w:r>
      <w:r w:rsidR="00621F4F" w:rsidRPr="00621F4F">
        <w:rPr>
          <w:rFonts w:ascii="Arial" w:hAnsi="Arial" w:cs="Arial"/>
          <w:sz w:val="22"/>
        </w:rPr>
        <w:t xml:space="preserve"> i Općine Sv.Nedelja</w:t>
      </w:r>
      <w:r w:rsidRPr="00621F4F">
        <w:rPr>
          <w:rFonts w:ascii="Arial" w:hAnsi="Arial" w:cs="Arial"/>
          <w:sz w:val="22"/>
        </w:rPr>
        <w:t xml:space="preserve"> dio financir</w:t>
      </w:r>
      <w:r w:rsidR="00621F4F" w:rsidRPr="00621F4F">
        <w:rPr>
          <w:rFonts w:ascii="Arial" w:hAnsi="Arial" w:cs="Arial"/>
          <w:sz w:val="22"/>
        </w:rPr>
        <w:t xml:space="preserve">aju </w:t>
      </w:r>
      <w:r w:rsidR="002371FC" w:rsidRPr="00621F4F">
        <w:rPr>
          <w:rFonts w:ascii="Arial" w:hAnsi="Arial" w:cs="Arial"/>
          <w:sz w:val="22"/>
        </w:rPr>
        <w:t>navedene</w:t>
      </w:r>
      <w:r w:rsidRPr="00621F4F">
        <w:rPr>
          <w:rFonts w:ascii="Arial" w:hAnsi="Arial" w:cs="Arial"/>
          <w:sz w:val="22"/>
        </w:rPr>
        <w:t xml:space="preserve"> općin</w:t>
      </w:r>
      <w:r w:rsidR="00621F4F" w:rsidRPr="00621F4F">
        <w:rPr>
          <w:rFonts w:ascii="Arial" w:hAnsi="Arial" w:cs="Arial"/>
          <w:sz w:val="22"/>
        </w:rPr>
        <w:t>e</w:t>
      </w:r>
      <w:r w:rsidRPr="00621F4F">
        <w:rPr>
          <w:rFonts w:ascii="Arial" w:hAnsi="Arial" w:cs="Arial"/>
          <w:sz w:val="22"/>
        </w:rPr>
        <w:t>.</w:t>
      </w:r>
      <w:r w:rsidR="00621F4F" w:rsidRPr="00621F4F">
        <w:rPr>
          <w:rFonts w:ascii="Arial" w:hAnsi="Arial" w:cs="Arial"/>
          <w:sz w:val="22"/>
        </w:rPr>
        <w:t xml:space="preserve"> </w:t>
      </w:r>
      <w:r w:rsidRPr="00621F4F">
        <w:rPr>
          <w:rFonts w:ascii="Arial" w:hAnsi="Arial" w:cs="Arial"/>
          <w:sz w:val="22"/>
        </w:rPr>
        <w:t>Roditelji u rashodima za zaposlene sudjeluju sa 1,</w:t>
      </w:r>
      <w:r w:rsidR="00621F4F" w:rsidRPr="00621F4F">
        <w:rPr>
          <w:rFonts w:ascii="Arial" w:hAnsi="Arial" w:cs="Arial"/>
          <w:sz w:val="22"/>
        </w:rPr>
        <w:t>00</w:t>
      </w:r>
      <w:r w:rsidRPr="00621F4F">
        <w:rPr>
          <w:rFonts w:ascii="Arial" w:hAnsi="Arial" w:cs="Arial"/>
          <w:sz w:val="22"/>
        </w:rPr>
        <w:t xml:space="preserve"> eura po danu od dana upisa do zahtjeva za ispisom. Rashodi prehrane financiraju se od strane roditelja sa </w:t>
      </w:r>
      <w:r w:rsidR="00621F4F" w:rsidRPr="00621F4F">
        <w:rPr>
          <w:rFonts w:ascii="Arial" w:hAnsi="Arial" w:cs="Arial"/>
          <w:sz w:val="22"/>
        </w:rPr>
        <w:t>2,50</w:t>
      </w:r>
      <w:r w:rsidRPr="00621F4F">
        <w:rPr>
          <w:rFonts w:ascii="Arial" w:hAnsi="Arial" w:cs="Arial"/>
          <w:sz w:val="22"/>
        </w:rPr>
        <w:t xml:space="preserve"> eura po danu korištenja usluge. </w:t>
      </w:r>
    </w:p>
    <w:p w14:paraId="245495F7" w14:textId="77777777" w:rsidR="00C2512D" w:rsidRPr="00DC4CD4" w:rsidRDefault="00C2512D" w:rsidP="00C2512D">
      <w:pPr>
        <w:tabs>
          <w:tab w:val="left" w:pos="851"/>
        </w:tabs>
        <w:spacing w:after="0"/>
        <w:jc w:val="both"/>
        <w:rPr>
          <w:rFonts w:ascii="Arial" w:eastAsia="Calibri" w:hAnsi="Arial" w:cs="Arial"/>
          <w:b/>
          <w:color w:val="FF0000"/>
          <w:sz w:val="22"/>
          <w:highlight w:val="yellow"/>
          <w:lang w:eastAsia="hr-HR"/>
        </w:rPr>
      </w:pPr>
    </w:p>
    <w:p w14:paraId="5C09F786" w14:textId="77777777" w:rsidR="00C2512D" w:rsidRPr="00C32EF0" w:rsidRDefault="00C2512D" w:rsidP="00C2512D">
      <w:pPr>
        <w:tabs>
          <w:tab w:val="left" w:pos="851"/>
        </w:tabs>
        <w:spacing w:after="0"/>
        <w:jc w:val="both"/>
        <w:rPr>
          <w:rFonts w:ascii="Arial" w:eastAsia="Calibri" w:hAnsi="Arial" w:cs="Arial"/>
          <w:b/>
          <w:sz w:val="22"/>
          <w:lang w:eastAsia="hr-HR"/>
        </w:rPr>
      </w:pPr>
      <w:r w:rsidRPr="00C32EF0">
        <w:rPr>
          <w:rFonts w:ascii="Arial" w:eastAsia="Calibri" w:hAnsi="Arial" w:cs="Arial"/>
          <w:b/>
          <w:sz w:val="22"/>
          <w:lang w:eastAsia="hr-HR"/>
        </w:rPr>
        <w:t>Aktivnost A500005: Dodatne aktivnosti učenika i osoblja u školi</w:t>
      </w:r>
    </w:p>
    <w:p w14:paraId="0569C4DF" w14:textId="77777777" w:rsidR="00C2512D" w:rsidRPr="00C32EF0" w:rsidRDefault="00C2512D" w:rsidP="00C2512D">
      <w:pPr>
        <w:ind w:firstLine="708"/>
        <w:jc w:val="both"/>
        <w:rPr>
          <w:rFonts w:ascii="Arial" w:eastAsia="Times New Roman" w:hAnsi="Arial" w:cs="Arial"/>
          <w:sz w:val="22"/>
          <w:lang w:eastAsia="hr-HR"/>
        </w:rPr>
      </w:pPr>
      <w:r w:rsidRPr="00C32EF0">
        <w:rPr>
          <w:rFonts w:ascii="Arial" w:eastAsia="Times New Roman" w:hAnsi="Arial" w:cs="Arial"/>
          <w:sz w:val="22"/>
          <w:lang w:eastAsia="hr-HR"/>
        </w:rPr>
        <w:t>Škola sustavno tijekom</w:t>
      </w:r>
      <w:r w:rsidRPr="00C32EF0">
        <w:rPr>
          <w:rFonts w:ascii="Arial" w:eastAsia="Times New Roman" w:hAnsi="Arial" w:cs="Arial"/>
          <w:sz w:val="22"/>
          <w:lang w:val="en-US" w:eastAsia="hr-HR"/>
        </w:rPr>
        <w:t xml:space="preserve"> </w:t>
      </w:r>
      <w:r w:rsidRPr="00C32EF0">
        <w:rPr>
          <w:rFonts w:ascii="Arial" w:eastAsia="Times New Roman" w:hAnsi="Arial" w:cs="Arial"/>
          <w:sz w:val="22"/>
          <w:lang w:eastAsia="hr-HR"/>
        </w:rPr>
        <w:t>školske godine provodi uočavanje, praćenje i poticanje darovitih učenika, te se organizira dodatni rad prema njihovim sklonostima, sposobnostima i interesima. Učenici sudjeluju na natjecanjima i smotrama školske, županijske, državne, pa čak i međunarodne razine, koja organizira Ministarstvo znanosti i obrazovanja, Agencija za odgoj i obrazovanje i drugi organizatori uz suglasnost Ministarstvo znanosti i obrazovanje, te u programima namijenjenim nadarenim učenicima.</w:t>
      </w:r>
    </w:p>
    <w:p w14:paraId="45B255C9" w14:textId="57DC0FD8" w:rsidR="00C2512D" w:rsidRPr="00C32EF0" w:rsidRDefault="00C2512D" w:rsidP="00C2512D">
      <w:pPr>
        <w:jc w:val="both"/>
        <w:rPr>
          <w:rFonts w:ascii="Arial" w:eastAsia="Calibri" w:hAnsi="Arial" w:cs="Arial"/>
          <w:sz w:val="22"/>
          <w:u w:val="single"/>
        </w:rPr>
      </w:pPr>
      <w:r w:rsidRPr="00C32EF0">
        <w:rPr>
          <w:rFonts w:ascii="Arial" w:eastAsia="Times New Roman" w:hAnsi="Arial" w:cs="Arial"/>
          <w:sz w:val="22"/>
          <w:lang w:eastAsia="hr-HR"/>
        </w:rPr>
        <w:t>Kroz tu se aktivnost financiraju i mentorstva učitelja kao naknadu za uvođenje pripravnika u nastavni proces</w:t>
      </w:r>
      <w:r>
        <w:rPr>
          <w:rFonts w:ascii="Arial" w:eastAsia="Times New Roman" w:hAnsi="Arial" w:cs="Arial"/>
          <w:sz w:val="22"/>
          <w:lang w:eastAsia="hr-HR"/>
        </w:rPr>
        <w:t>.</w:t>
      </w:r>
      <w:r w:rsidRPr="00C32EF0">
        <w:rPr>
          <w:rFonts w:ascii="Arial" w:eastAsia="Times New Roman" w:hAnsi="Arial" w:cs="Arial"/>
          <w:sz w:val="22"/>
          <w:lang w:val="en-US" w:eastAsia="hr-HR"/>
        </w:rPr>
        <w:t xml:space="preserve"> </w:t>
      </w:r>
    </w:p>
    <w:p w14:paraId="6591D164" w14:textId="77777777" w:rsidR="00C2512D" w:rsidRPr="00C32EF0" w:rsidRDefault="00C2512D" w:rsidP="00C2512D">
      <w:pPr>
        <w:tabs>
          <w:tab w:val="left" w:pos="851"/>
        </w:tabs>
        <w:spacing w:after="0"/>
        <w:jc w:val="both"/>
        <w:rPr>
          <w:rFonts w:ascii="Arial" w:eastAsia="Calibri" w:hAnsi="Arial" w:cs="Arial"/>
          <w:b/>
          <w:sz w:val="22"/>
          <w:highlight w:val="yellow"/>
          <w:lang w:eastAsia="hr-HR"/>
        </w:rPr>
      </w:pPr>
    </w:p>
    <w:p w14:paraId="261ACD36" w14:textId="77777777" w:rsidR="00C2512D" w:rsidRPr="00C32EF0" w:rsidRDefault="00C2512D" w:rsidP="00C2512D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22"/>
        </w:rPr>
      </w:pPr>
      <w:r w:rsidRPr="00C32EF0">
        <w:rPr>
          <w:rFonts w:ascii="Arial" w:eastAsia="Calibri" w:hAnsi="Arial" w:cs="Arial"/>
          <w:b/>
          <w:sz w:val="22"/>
          <w:lang w:eastAsia="hr-HR"/>
        </w:rPr>
        <w:t>Aktivnost A500006: Osiguranje pomoćnika učenicima s teškoćama</w:t>
      </w:r>
    </w:p>
    <w:p w14:paraId="6D3F48F6" w14:textId="2BAD03FE" w:rsidR="00C2512D" w:rsidRPr="00B95C13" w:rsidRDefault="00C2512D" w:rsidP="00C2512D">
      <w:pPr>
        <w:tabs>
          <w:tab w:val="left" w:pos="851"/>
        </w:tabs>
        <w:jc w:val="both"/>
        <w:rPr>
          <w:rFonts w:ascii="Arial" w:eastAsia="Calibri" w:hAnsi="Arial" w:cs="Arial"/>
          <w:sz w:val="22"/>
          <w:shd w:val="clear" w:color="auto" w:fill="FFFFFF"/>
        </w:rPr>
      </w:pPr>
      <w:r w:rsidRPr="00C32EF0">
        <w:rPr>
          <w:rFonts w:ascii="Arial" w:eastAsia="Calibri" w:hAnsi="Arial" w:cs="Arial"/>
          <w:sz w:val="22"/>
        </w:rPr>
        <w:tab/>
        <w:t>Osiguranje pomoćnika u nastavi aktivnost je kojim se nastoji izjednačiti mogućnosti svih učenika, unaprjeđenje položaja djece s teškoćama i njihovih obitelji te stvaranje uvjeta za njihovo aktivno sudjelovanje u građanskim, društvenim i kulturnim aktivnostima njihovih zajednica. Za školsku godinu 202</w:t>
      </w:r>
      <w:r>
        <w:rPr>
          <w:rFonts w:ascii="Arial" w:eastAsia="Calibri" w:hAnsi="Arial" w:cs="Arial"/>
          <w:sz w:val="22"/>
        </w:rPr>
        <w:t>4</w:t>
      </w:r>
      <w:r w:rsidRPr="00C32EF0">
        <w:rPr>
          <w:rFonts w:ascii="Arial" w:eastAsia="Calibri" w:hAnsi="Arial" w:cs="Arial"/>
          <w:sz w:val="22"/>
        </w:rPr>
        <w:t>./202</w:t>
      </w:r>
      <w:r>
        <w:rPr>
          <w:rFonts w:ascii="Arial" w:eastAsia="Calibri" w:hAnsi="Arial" w:cs="Arial"/>
          <w:sz w:val="22"/>
        </w:rPr>
        <w:t>5</w:t>
      </w:r>
      <w:r w:rsidRPr="00C32EF0">
        <w:rPr>
          <w:rFonts w:ascii="Arial" w:eastAsia="Calibri" w:hAnsi="Arial" w:cs="Arial"/>
          <w:sz w:val="22"/>
        </w:rPr>
        <w:t xml:space="preserve">. Škola ima 8 pomoćnika u nastavi, a sredstva su </w:t>
      </w:r>
      <w:r w:rsidRPr="00B95C13">
        <w:rPr>
          <w:rFonts w:ascii="Arial" w:eastAsia="Calibri" w:hAnsi="Arial" w:cs="Arial"/>
          <w:sz w:val="22"/>
        </w:rPr>
        <w:t>osigurana kroz program RAST I</w:t>
      </w:r>
      <w:r>
        <w:rPr>
          <w:rFonts w:ascii="Arial" w:eastAsia="Calibri" w:hAnsi="Arial" w:cs="Arial"/>
          <w:sz w:val="22"/>
        </w:rPr>
        <w:t>V</w:t>
      </w:r>
      <w:r w:rsidRPr="00B95C13">
        <w:rPr>
          <w:rFonts w:ascii="Arial" w:eastAsia="Calibri" w:hAnsi="Arial" w:cs="Arial"/>
          <w:sz w:val="22"/>
          <w:shd w:val="clear" w:color="auto" w:fill="FFFFFF"/>
        </w:rPr>
        <w:t xml:space="preserve">. </w:t>
      </w:r>
    </w:p>
    <w:p w14:paraId="2FDEF5FC" w14:textId="1442EF23" w:rsidR="00C2512D" w:rsidRPr="00C32EF0" w:rsidRDefault="00C2512D" w:rsidP="00C2512D">
      <w:pPr>
        <w:tabs>
          <w:tab w:val="left" w:pos="851"/>
        </w:tabs>
        <w:jc w:val="both"/>
        <w:rPr>
          <w:rFonts w:ascii="Arial" w:eastAsia="Calibri" w:hAnsi="Arial" w:cs="Arial"/>
          <w:sz w:val="22"/>
          <w:shd w:val="clear" w:color="auto" w:fill="FFFFFF"/>
        </w:rPr>
      </w:pPr>
      <w:r w:rsidRPr="00B95C13">
        <w:rPr>
          <w:rFonts w:ascii="Arial" w:eastAsia="Calibri" w:hAnsi="Arial" w:cs="Arial"/>
          <w:sz w:val="22"/>
          <w:shd w:val="clear" w:color="auto" w:fill="FFFFFF"/>
        </w:rPr>
        <w:t xml:space="preserve">Od </w:t>
      </w:r>
      <w:r>
        <w:rPr>
          <w:rFonts w:ascii="Arial" w:eastAsia="Calibri" w:hAnsi="Arial" w:cs="Arial"/>
          <w:sz w:val="22"/>
          <w:shd w:val="clear" w:color="auto" w:fill="FFFFFF"/>
        </w:rPr>
        <w:t xml:space="preserve">srpnja </w:t>
      </w:r>
      <w:r w:rsidRPr="00B95C13">
        <w:rPr>
          <w:rFonts w:ascii="Arial" w:eastAsia="Calibri" w:hAnsi="Arial" w:cs="Arial"/>
          <w:sz w:val="22"/>
          <w:shd w:val="clear" w:color="auto" w:fill="FFFFFF"/>
        </w:rPr>
        <w:t>2024.</w:t>
      </w:r>
      <w:r>
        <w:rPr>
          <w:rFonts w:ascii="Arial" w:eastAsia="Calibri" w:hAnsi="Arial" w:cs="Arial"/>
          <w:sz w:val="22"/>
          <w:shd w:val="clear" w:color="auto" w:fill="FFFFFF"/>
        </w:rPr>
        <w:t xml:space="preserve"> na snagu stupa novi Pravilnik o pomoćnicima u nastavi koji propisuje</w:t>
      </w:r>
      <w:r w:rsidRPr="00B95C13">
        <w:rPr>
          <w:rFonts w:ascii="Arial" w:eastAsia="Calibri" w:hAnsi="Arial" w:cs="Arial"/>
          <w:sz w:val="22"/>
          <w:shd w:val="clear" w:color="auto" w:fill="FFFFFF"/>
        </w:rPr>
        <w:t xml:space="preserve"> satnic</w:t>
      </w:r>
      <w:r>
        <w:rPr>
          <w:rFonts w:ascii="Arial" w:eastAsia="Calibri" w:hAnsi="Arial" w:cs="Arial"/>
          <w:sz w:val="22"/>
          <w:shd w:val="clear" w:color="auto" w:fill="FFFFFF"/>
        </w:rPr>
        <w:t>u</w:t>
      </w:r>
      <w:r w:rsidRPr="00B95C13">
        <w:rPr>
          <w:rFonts w:ascii="Arial" w:eastAsia="Calibri" w:hAnsi="Arial" w:cs="Arial"/>
          <w:sz w:val="22"/>
          <w:shd w:val="clear" w:color="auto" w:fill="FFFFFF"/>
        </w:rPr>
        <w:t xml:space="preserve"> PUN na </w:t>
      </w:r>
      <w:r>
        <w:rPr>
          <w:rFonts w:ascii="Arial" w:eastAsia="Calibri" w:hAnsi="Arial" w:cs="Arial"/>
          <w:sz w:val="22"/>
          <w:shd w:val="clear" w:color="auto" w:fill="FFFFFF"/>
        </w:rPr>
        <w:t>7,50 bruto i trajanje ugovora do kraja školske godine</w:t>
      </w:r>
      <w:r w:rsidRPr="00B95C13">
        <w:rPr>
          <w:rFonts w:ascii="Arial" w:eastAsia="Calibri" w:hAnsi="Arial" w:cs="Arial"/>
          <w:sz w:val="22"/>
          <w:shd w:val="clear" w:color="auto" w:fill="FFFFFF"/>
        </w:rPr>
        <w:t xml:space="preserve"> te su u skladu sa donesen</w:t>
      </w:r>
      <w:r>
        <w:rPr>
          <w:rFonts w:ascii="Arial" w:eastAsia="Calibri" w:hAnsi="Arial" w:cs="Arial"/>
          <w:sz w:val="22"/>
          <w:shd w:val="clear" w:color="auto" w:fill="FFFFFF"/>
        </w:rPr>
        <w:t>i</w:t>
      </w:r>
      <w:r w:rsidRPr="00B95C13">
        <w:rPr>
          <w:rFonts w:ascii="Arial" w:eastAsia="Calibri" w:hAnsi="Arial" w:cs="Arial"/>
          <w:sz w:val="22"/>
          <w:shd w:val="clear" w:color="auto" w:fill="FFFFFF"/>
        </w:rPr>
        <w:t>m</w:t>
      </w:r>
      <w:r>
        <w:rPr>
          <w:rFonts w:ascii="Arial" w:eastAsia="Calibri" w:hAnsi="Arial" w:cs="Arial"/>
          <w:sz w:val="22"/>
          <w:shd w:val="clear" w:color="auto" w:fill="FFFFFF"/>
        </w:rPr>
        <w:t xml:space="preserve"> Pravilnikom</w:t>
      </w:r>
      <w:r w:rsidRPr="00B95C13">
        <w:rPr>
          <w:rFonts w:ascii="Arial" w:eastAsia="Calibri" w:hAnsi="Arial" w:cs="Arial"/>
          <w:sz w:val="22"/>
          <w:shd w:val="clear" w:color="auto" w:fill="FFFFFF"/>
        </w:rPr>
        <w:t xml:space="preserve"> povećani su iznosi u financijskom planu Škole.</w:t>
      </w:r>
    </w:p>
    <w:p w14:paraId="178F9EB0" w14:textId="77777777" w:rsidR="00C2512D" w:rsidRPr="00C32EF0" w:rsidRDefault="00C2512D" w:rsidP="00C2512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z w:val="22"/>
          <w:highlight w:val="yellow"/>
        </w:rPr>
      </w:pPr>
    </w:p>
    <w:p w14:paraId="7BC78D1E" w14:textId="77777777" w:rsidR="00C2512D" w:rsidRPr="00C32EF0" w:rsidRDefault="00C2512D" w:rsidP="00C2512D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z w:val="22"/>
        </w:rPr>
      </w:pPr>
      <w:r w:rsidRPr="00C32EF0">
        <w:rPr>
          <w:rFonts w:ascii="Arial" w:eastAsia="Calibri" w:hAnsi="Arial" w:cs="Arial"/>
          <w:b/>
          <w:bCs/>
          <w:sz w:val="22"/>
        </w:rPr>
        <w:t>Aktivnost A50007: Financiranje izvannastavnih projekata i drugo</w:t>
      </w:r>
    </w:p>
    <w:p w14:paraId="317DA72B" w14:textId="77777777" w:rsidR="00C2512D" w:rsidRPr="00C32EF0" w:rsidRDefault="00C2512D" w:rsidP="00C2512D">
      <w:pPr>
        <w:tabs>
          <w:tab w:val="left" w:pos="851"/>
        </w:tabs>
        <w:jc w:val="both"/>
        <w:rPr>
          <w:rFonts w:ascii="Arial" w:eastAsia="Calibri" w:hAnsi="Arial" w:cs="Arial"/>
          <w:sz w:val="22"/>
        </w:rPr>
      </w:pPr>
      <w:r w:rsidRPr="00C32EF0">
        <w:rPr>
          <w:rFonts w:ascii="Arial" w:eastAsia="Calibri" w:hAnsi="Arial" w:cs="Arial"/>
          <w:i/>
          <w:sz w:val="22"/>
        </w:rPr>
        <w:tab/>
      </w:r>
      <w:r w:rsidRPr="00C32EF0">
        <w:rPr>
          <w:rFonts w:ascii="Arial" w:eastAsia="Calibri" w:hAnsi="Arial" w:cs="Arial"/>
          <w:sz w:val="22"/>
        </w:rPr>
        <w:t xml:space="preserve">Sredstva po ovoj aktivnosti planirana su za provođenje školskih projekata kojima se potiče i poboljšava obrazovanje naših učenika. </w:t>
      </w:r>
    </w:p>
    <w:p w14:paraId="3C82EC6C" w14:textId="77777777" w:rsidR="00C2512D" w:rsidRPr="00C32EF0" w:rsidRDefault="00C2512D" w:rsidP="00C2512D">
      <w:pPr>
        <w:tabs>
          <w:tab w:val="left" w:pos="851"/>
        </w:tabs>
        <w:jc w:val="both"/>
        <w:rPr>
          <w:rFonts w:ascii="Arial" w:eastAsia="Calibri" w:hAnsi="Arial" w:cs="Arial"/>
          <w:sz w:val="22"/>
        </w:rPr>
      </w:pPr>
      <w:r w:rsidRPr="00C32EF0">
        <w:rPr>
          <w:rFonts w:ascii="Arial" w:eastAsia="Calibri" w:hAnsi="Arial" w:cs="Arial"/>
          <w:sz w:val="22"/>
        </w:rPr>
        <w:t>U našoj se školi aktivno provodi implementacija zavičajne nastave te se kroz brojne nastavne, izvannastavne aktivnosti i terensku nastavu učenicima približava njihov zavičaj i njegovi ljudi i običaji. Dio tih rashoda pokriva se iz sredstava Istarske županije kroz njihov program Zavičajne nastave dok dio iz donacija pravnih i fizičkih osoba.</w:t>
      </w:r>
    </w:p>
    <w:p w14:paraId="05B4AFDF" w14:textId="77777777" w:rsidR="00C2512D" w:rsidRPr="00DC4CD4" w:rsidRDefault="00C2512D" w:rsidP="00C2512D">
      <w:pPr>
        <w:jc w:val="center"/>
        <w:rPr>
          <w:rFonts w:ascii="Arial" w:eastAsia="Times New Roman" w:hAnsi="Arial" w:cs="Arial"/>
          <w:b/>
          <w:color w:val="FF0000"/>
          <w:sz w:val="22"/>
          <w:lang w:val="en-GB"/>
        </w:rPr>
      </w:pPr>
    </w:p>
    <w:p w14:paraId="7FCBC02B" w14:textId="77777777" w:rsidR="00C2512D" w:rsidRPr="00DC4CD4" w:rsidRDefault="00C2512D" w:rsidP="00C2512D">
      <w:pPr>
        <w:jc w:val="center"/>
        <w:rPr>
          <w:rFonts w:ascii="Arial" w:eastAsia="Times New Roman" w:hAnsi="Arial" w:cs="Arial"/>
          <w:b/>
          <w:color w:val="FF0000"/>
          <w:sz w:val="22"/>
          <w:lang w:val="en-GB"/>
        </w:rPr>
      </w:pPr>
    </w:p>
    <w:p w14:paraId="469840BC" w14:textId="77777777" w:rsidR="00C2512D" w:rsidRPr="00DC4CD4" w:rsidRDefault="00C2512D" w:rsidP="00C2512D">
      <w:pPr>
        <w:rPr>
          <w:color w:val="FF0000"/>
        </w:rPr>
      </w:pPr>
    </w:p>
    <w:p w14:paraId="370A7E3B" w14:textId="77777777" w:rsidR="00F55329" w:rsidRDefault="00F55329"/>
    <w:sectPr w:rsidR="00F55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A2913"/>
    <w:multiLevelType w:val="multilevel"/>
    <w:tmpl w:val="4DDE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300322D"/>
    <w:multiLevelType w:val="hybridMultilevel"/>
    <w:tmpl w:val="2AAA309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CE1C93"/>
    <w:multiLevelType w:val="hybridMultilevel"/>
    <w:tmpl w:val="9CA60EAA"/>
    <w:lvl w:ilvl="0" w:tplc="A0B6FF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432329">
    <w:abstractNumId w:val="1"/>
  </w:num>
  <w:num w:numId="2" w16cid:durableId="1326323046">
    <w:abstractNumId w:val="0"/>
  </w:num>
  <w:num w:numId="3" w16cid:durableId="650524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2D"/>
    <w:rsid w:val="000A0443"/>
    <w:rsid w:val="000F7128"/>
    <w:rsid w:val="00194336"/>
    <w:rsid w:val="001F64BD"/>
    <w:rsid w:val="002371FC"/>
    <w:rsid w:val="002E0B8E"/>
    <w:rsid w:val="00341A5F"/>
    <w:rsid w:val="00356F47"/>
    <w:rsid w:val="003E5871"/>
    <w:rsid w:val="00432136"/>
    <w:rsid w:val="005B7661"/>
    <w:rsid w:val="00621F4F"/>
    <w:rsid w:val="00631CF7"/>
    <w:rsid w:val="00933839"/>
    <w:rsid w:val="009431F6"/>
    <w:rsid w:val="00A5175D"/>
    <w:rsid w:val="00B44E5B"/>
    <w:rsid w:val="00B9359A"/>
    <w:rsid w:val="00C2512D"/>
    <w:rsid w:val="00C4410E"/>
    <w:rsid w:val="00E66A2A"/>
    <w:rsid w:val="00EE739A"/>
    <w:rsid w:val="00F028F2"/>
    <w:rsid w:val="00F5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3CD6"/>
  <w15:chartTrackingRefBased/>
  <w15:docId w15:val="{52906EF7-8BF7-436F-BDEC-E9730D6E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12D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25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25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25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25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25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25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25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25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25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5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25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2512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2512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2512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2512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2512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2512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25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2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25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25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2512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2512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2512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25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2512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2512D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C251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proredaChar">
    <w:name w:val="Bez proreda Char"/>
    <w:link w:val="Bezproreda"/>
    <w:uiPriority w:val="1"/>
    <w:qFormat/>
    <w:locked/>
    <w:rsid w:val="00C2512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Glavičić</dc:creator>
  <cp:keywords/>
  <dc:description/>
  <cp:lastModifiedBy>Luela Radićanin</cp:lastModifiedBy>
  <cp:revision>2</cp:revision>
  <dcterms:created xsi:type="dcterms:W3CDTF">2024-12-16T12:00:00Z</dcterms:created>
  <dcterms:modified xsi:type="dcterms:W3CDTF">2024-12-16T12:00:00Z</dcterms:modified>
</cp:coreProperties>
</file>